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89" w:rsidRPr="00E20D94" w:rsidRDefault="00725B95" w:rsidP="007E1776">
      <w:pPr>
        <w:spacing w:before="560" w:line="240" w:lineRule="auto"/>
        <w:rPr>
          <w:rFonts w:ascii="Times New Roman" w:hAnsi="Times New Roman" w:cs="Times New Roman"/>
          <w:b/>
          <w:sz w:val="34"/>
          <w:szCs w:val="34"/>
        </w:rPr>
      </w:pPr>
      <w:bookmarkStart w:id="0" w:name="_GoBack"/>
      <w:bookmarkEnd w:id="0"/>
      <w:r w:rsidRPr="00E20D94">
        <w:rPr>
          <w:rFonts w:ascii="Times New Roman" w:hAnsi="Times New Roman" w:cs="Times New Roman"/>
          <w:b/>
          <w:sz w:val="34"/>
          <w:szCs w:val="34"/>
        </w:rPr>
        <w:t xml:space="preserve">A </w:t>
      </w:r>
      <w:r w:rsidR="00D24234" w:rsidRPr="00E20D94">
        <w:rPr>
          <w:rFonts w:ascii="Times New Roman" w:hAnsi="Times New Roman" w:cs="Times New Roman"/>
          <w:b/>
          <w:sz w:val="34"/>
          <w:szCs w:val="34"/>
        </w:rPr>
        <w:t>spatial decision support system (SDSS) for sustainable tourism planning in Cameron Highlands, Malaysia</w:t>
      </w:r>
    </w:p>
    <w:p w:rsidR="0090347B" w:rsidRPr="00E20D94" w:rsidRDefault="0090347B" w:rsidP="004C4BEC">
      <w:pPr>
        <w:spacing w:after="0" w:line="240" w:lineRule="auto"/>
        <w:ind w:left="1440"/>
        <w:rPr>
          <w:rFonts w:ascii="Times New Roman" w:hAnsi="Times New Roman" w:cs="Times New Roman"/>
        </w:rPr>
      </w:pPr>
      <w:r w:rsidRPr="00E20D94">
        <w:rPr>
          <w:rFonts w:ascii="Times New Roman" w:hAnsi="Times New Roman" w:cs="Times New Roman"/>
          <w:b/>
        </w:rPr>
        <w:t>M Aminu</w:t>
      </w:r>
      <w:r w:rsidRPr="00E20D94">
        <w:rPr>
          <w:rFonts w:ascii="Times New Roman" w:hAnsi="Times New Roman" w:cs="Times New Roman"/>
          <w:b/>
          <w:vertAlign w:val="superscript"/>
        </w:rPr>
        <w:t>1</w:t>
      </w:r>
      <w:r w:rsidRPr="00E20D94">
        <w:rPr>
          <w:rFonts w:ascii="Times New Roman" w:hAnsi="Times New Roman" w:cs="Times New Roman"/>
          <w:b/>
        </w:rPr>
        <w:t>, A N Matori</w:t>
      </w:r>
      <w:r w:rsidR="008B2DBA" w:rsidRPr="00E20D94">
        <w:rPr>
          <w:rFonts w:ascii="Times New Roman" w:hAnsi="Times New Roman" w:cs="Times New Roman"/>
          <w:b/>
          <w:vertAlign w:val="superscript"/>
        </w:rPr>
        <w:t>1</w:t>
      </w:r>
      <w:r w:rsidR="001C01F5" w:rsidRPr="00E20D94">
        <w:rPr>
          <w:rFonts w:ascii="Times New Roman" w:hAnsi="Times New Roman" w:cs="Times New Roman"/>
          <w:b/>
        </w:rPr>
        <w:t>and</w:t>
      </w:r>
      <w:r w:rsidRPr="00E20D94">
        <w:rPr>
          <w:rFonts w:ascii="Times New Roman" w:hAnsi="Times New Roman" w:cs="Times New Roman"/>
          <w:b/>
        </w:rPr>
        <w:t xml:space="preserve"> K W Yusof</w:t>
      </w:r>
      <w:r w:rsidR="008B2DBA" w:rsidRPr="00E20D94">
        <w:rPr>
          <w:rFonts w:ascii="Times New Roman" w:hAnsi="Times New Roman" w:cs="Times New Roman"/>
          <w:b/>
          <w:vertAlign w:val="superscript"/>
        </w:rPr>
        <w:t>1</w:t>
      </w:r>
    </w:p>
    <w:p w:rsidR="00A40753" w:rsidRPr="00E20D94" w:rsidRDefault="00A40753" w:rsidP="00B663CC">
      <w:pPr>
        <w:autoSpaceDE w:val="0"/>
        <w:autoSpaceDN w:val="0"/>
        <w:adjustRightInd w:val="0"/>
        <w:spacing w:after="0" w:line="240" w:lineRule="auto"/>
        <w:ind w:left="1440"/>
        <w:jc w:val="both"/>
        <w:rPr>
          <w:rFonts w:ascii="Times New Roman" w:hAnsi="Times New Roman" w:cs="Times New Roman"/>
        </w:rPr>
      </w:pPr>
      <w:r w:rsidRPr="00E20D94">
        <w:rPr>
          <w:rFonts w:ascii="Times New Roman" w:hAnsi="Times New Roman" w:cs="Times New Roman"/>
        </w:rPr>
        <w:t xml:space="preserve">Civil Engineering Department, </w:t>
      </w:r>
      <w:proofErr w:type="spellStart"/>
      <w:r w:rsidRPr="00E20D94">
        <w:rPr>
          <w:rFonts w:ascii="Times New Roman" w:hAnsi="Times New Roman" w:cs="Times New Roman"/>
        </w:rPr>
        <w:t>UniversitiTeknologi</w:t>
      </w:r>
      <w:proofErr w:type="spellEnd"/>
      <w:r w:rsidRPr="00E20D94">
        <w:rPr>
          <w:rFonts w:ascii="Times New Roman" w:hAnsi="Times New Roman" w:cs="Times New Roman"/>
        </w:rPr>
        <w:t xml:space="preserve"> PETRONAS Seri </w:t>
      </w:r>
      <w:proofErr w:type="spellStart"/>
      <w:r w:rsidRPr="00E20D94">
        <w:rPr>
          <w:rFonts w:ascii="Times New Roman" w:hAnsi="Times New Roman" w:cs="Times New Roman"/>
        </w:rPr>
        <w:t>Iskandar</w:t>
      </w:r>
      <w:proofErr w:type="spellEnd"/>
      <w:r w:rsidRPr="00E20D94">
        <w:rPr>
          <w:rFonts w:ascii="Times New Roman" w:hAnsi="Times New Roman" w:cs="Times New Roman"/>
        </w:rPr>
        <w:t xml:space="preserve">, 31750 </w:t>
      </w:r>
      <w:proofErr w:type="spellStart"/>
      <w:r w:rsidRPr="00E20D94">
        <w:rPr>
          <w:rFonts w:ascii="Times New Roman" w:hAnsi="Times New Roman" w:cs="Times New Roman"/>
        </w:rPr>
        <w:t>Tronoh,PerakDarulRidzuan</w:t>
      </w:r>
      <w:proofErr w:type="spellEnd"/>
      <w:r w:rsidRPr="00E20D94">
        <w:rPr>
          <w:rFonts w:ascii="Times New Roman" w:hAnsi="Times New Roman" w:cs="Times New Roman"/>
        </w:rPr>
        <w:t>, Malaysia.</w:t>
      </w:r>
    </w:p>
    <w:p w:rsidR="004C4BEC" w:rsidRPr="00E20D94" w:rsidRDefault="00725B95" w:rsidP="00B663CC">
      <w:pPr>
        <w:autoSpaceDE w:val="0"/>
        <w:autoSpaceDN w:val="0"/>
        <w:adjustRightInd w:val="0"/>
        <w:spacing w:after="0" w:line="240" w:lineRule="auto"/>
        <w:ind w:left="1440"/>
        <w:jc w:val="both"/>
        <w:rPr>
          <w:rFonts w:ascii="AdvPTimes" w:hAnsi="AdvPTimes" w:cs="AdvPTimes"/>
          <w:sz w:val="20"/>
          <w:szCs w:val="20"/>
        </w:rPr>
      </w:pPr>
      <w:r w:rsidRPr="00E20D94">
        <w:rPr>
          <w:rFonts w:ascii="Times New Roman" w:hAnsi="Times New Roman" w:cs="Times New Roman"/>
          <w:b/>
          <w:sz w:val="18"/>
          <w:szCs w:val="18"/>
        </w:rPr>
        <w:t>Abstract.</w:t>
      </w:r>
      <w:r w:rsidRPr="00E20D94">
        <w:rPr>
          <w:rFonts w:ascii="Times New Roman" w:hAnsi="Times New Roman" w:cs="Times New Roman"/>
          <w:sz w:val="20"/>
          <w:szCs w:val="20"/>
        </w:rPr>
        <w:t>The study describes a methodological approach based on an integrated use of</w:t>
      </w:r>
      <w:r w:rsidR="00411D32" w:rsidRPr="00E20D94">
        <w:rPr>
          <w:rFonts w:ascii="Times New Roman" w:hAnsi="Times New Roman" w:cs="Times New Roman"/>
          <w:sz w:val="20"/>
          <w:szCs w:val="20"/>
        </w:rPr>
        <w:t xml:space="preserve"> Geographic Information System(</w:t>
      </w:r>
      <w:r w:rsidRPr="00E20D94">
        <w:rPr>
          <w:rFonts w:ascii="Times New Roman" w:hAnsi="Times New Roman" w:cs="Times New Roman"/>
          <w:sz w:val="20"/>
          <w:szCs w:val="20"/>
        </w:rPr>
        <w:t>GIS</w:t>
      </w:r>
      <w:r w:rsidR="00411D32" w:rsidRPr="00E20D94">
        <w:rPr>
          <w:rFonts w:ascii="Times New Roman" w:hAnsi="Times New Roman" w:cs="Times New Roman"/>
          <w:sz w:val="20"/>
          <w:szCs w:val="20"/>
        </w:rPr>
        <w:t>)</w:t>
      </w:r>
      <w:r w:rsidRPr="00E20D94">
        <w:rPr>
          <w:rFonts w:ascii="Times New Roman" w:hAnsi="Times New Roman" w:cs="Times New Roman"/>
          <w:sz w:val="20"/>
          <w:szCs w:val="20"/>
        </w:rPr>
        <w:t xml:space="preserve">and Analytic Network Process (ANP) of </w:t>
      </w:r>
      <w:r w:rsidR="006A2621" w:rsidRPr="00E20D94">
        <w:rPr>
          <w:rFonts w:ascii="Times New Roman" w:hAnsi="Times New Roman" w:cs="Times New Roman"/>
          <w:sz w:val="20"/>
          <w:szCs w:val="20"/>
        </w:rPr>
        <w:t>Multi Criteria Evaluation (</w:t>
      </w:r>
      <w:r w:rsidRPr="00E20D94">
        <w:rPr>
          <w:rFonts w:ascii="Times New Roman" w:hAnsi="Times New Roman" w:cs="Times New Roman"/>
          <w:sz w:val="20"/>
          <w:szCs w:val="20"/>
        </w:rPr>
        <w:t>MCE</w:t>
      </w:r>
      <w:r w:rsidR="006A2621" w:rsidRPr="00E20D94">
        <w:rPr>
          <w:rFonts w:ascii="Times New Roman" w:hAnsi="Times New Roman" w:cs="Times New Roman"/>
          <w:sz w:val="20"/>
          <w:szCs w:val="20"/>
        </w:rPr>
        <w:t>)</w:t>
      </w:r>
      <w:r w:rsidRPr="00E20D94">
        <w:rPr>
          <w:rFonts w:ascii="Times New Roman" w:hAnsi="Times New Roman" w:cs="Times New Roman"/>
          <w:sz w:val="20"/>
          <w:szCs w:val="20"/>
        </w:rPr>
        <w:t xml:space="preserve"> to determine nature conservation and tourism development priorities among the highland areas. A set of criteria and indicators </w:t>
      </w:r>
      <w:r w:rsidR="00DA6AD5" w:rsidRPr="00E20D94">
        <w:rPr>
          <w:rFonts w:ascii="Times New Roman" w:hAnsi="Times New Roman" w:cs="Times New Roman"/>
          <w:sz w:val="20"/>
          <w:szCs w:val="20"/>
        </w:rPr>
        <w:t>were</w:t>
      </w:r>
      <w:r w:rsidRPr="00E20D94">
        <w:rPr>
          <w:rFonts w:ascii="Times New Roman" w:hAnsi="Times New Roman" w:cs="Times New Roman"/>
          <w:sz w:val="20"/>
          <w:szCs w:val="20"/>
        </w:rPr>
        <w:t xml:space="preserve"> defined to evaluate</w:t>
      </w:r>
      <w:r w:rsidR="00290FA5" w:rsidRPr="00E20D94">
        <w:rPr>
          <w:rFonts w:ascii="Times New Roman" w:hAnsi="Times New Roman" w:cs="Times New Roman"/>
          <w:sz w:val="20"/>
          <w:szCs w:val="20"/>
        </w:rPr>
        <w:t xml:space="preserve"> the</w:t>
      </w:r>
      <w:r w:rsidRPr="00E20D94">
        <w:rPr>
          <w:rFonts w:ascii="Times New Roman" w:hAnsi="Times New Roman" w:cs="Times New Roman"/>
          <w:sz w:val="20"/>
          <w:szCs w:val="20"/>
        </w:rPr>
        <w:t xml:space="preserve"> highlands biodiversity conservation and </w:t>
      </w:r>
      <w:r w:rsidR="00385AC7" w:rsidRPr="00E20D94">
        <w:rPr>
          <w:rFonts w:ascii="Times New Roman" w:hAnsi="Times New Roman" w:cs="Times New Roman"/>
          <w:sz w:val="20"/>
          <w:szCs w:val="20"/>
        </w:rPr>
        <w:t xml:space="preserve">tourism </w:t>
      </w:r>
      <w:r w:rsidRPr="00E20D94">
        <w:rPr>
          <w:rFonts w:ascii="Times New Roman" w:hAnsi="Times New Roman" w:cs="Times New Roman"/>
          <w:sz w:val="20"/>
          <w:szCs w:val="20"/>
        </w:rPr>
        <w:t xml:space="preserve">development. Pair wise comparison technique </w:t>
      </w:r>
      <w:r w:rsidR="00DA6AD5" w:rsidRPr="00E20D94">
        <w:rPr>
          <w:rFonts w:ascii="Times New Roman" w:hAnsi="Times New Roman" w:cs="Times New Roman"/>
          <w:sz w:val="20"/>
          <w:szCs w:val="20"/>
        </w:rPr>
        <w:t>was</w:t>
      </w:r>
      <w:r w:rsidRPr="00E20D94">
        <w:rPr>
          <w:rFonts w:ascii="Times New Roman" w:hAnsi="Times New Roman" w:cs="Times New Roman"/>
          <w:sz w:val="20"/>
          <w:szCs w:val="20"/>
        </w:rPr>
        <w:t xml:space="preserve"> used in order to support solution of a decision problem by evaluating possible alternatives from different perspectives. After the weights have been derived from the pairwise comparison technique, the next step </w:t>
      </w:r>
      <w:r w:rsidR="00DA6AD5" w:rsidRPr="00E20D94">
        <w:rPr>
          <w:rFonts w:ascii="Times New Roman" w:hAnsi="Times New Roman" w:cs="Times New Roman"/>
          <w:sz w:val="20"/>
          <w:szCs w:val="20"/>
        </w:rPr>
        <w:t>was</w:t>
      </w:r>
      <w:r w:rsidRPr="00E20D94">
        <w:rPr>
          <w:rFonts w:ascii="Times New Roman" w:hAnsi="Times New Roman" w:cs="Times New Roman"/>
          <w:sz w:val="20"/>
          <w:szCs w:val="20"/>
        </w:rPr>
        <w:t xml:space="preserve"> to compute the </w:t>
      </w:r>
      <w:proofErr w:type="spellStart"/>
      <w:r w:rsidRPr="00E20D94">
        <w:rPr>
          <w:rFonts w:ascii="Times New Roman" w:hAnsi="Times New Roman" w:cs="Times New Roman"/>
          <w:sz w:val="20"/>
          <w:szCs w:val="20"/>
        </w:rPr>
        <w:t>unweightedsupermatrix</w:t>
      </w:r>
      <w:proofErr w:type="spellEnd"/>
      <w:r w:rsidRPr="00E20D94">
        <w:rPr>
          <w:rFonts w:ascii="Times New Roman" w:hAnsi="Times New Roman" w:cs="Times New Roman"/>
          <w:sz w:val="20"/>
          <w:szCs w:val="20"/>
        </w:rPr>
        <w:t xml:space="preserve">, weighted </w:t>
      </w:r>
      <w:proofErr w:type="spellStart"/>
      <w:r w:rsidRPr="00E20D94">
        <w:rPr>
          <w:rFonts w:ascii="Times New Roman" w:hAnsi="Times New Roman" w:cs="Times New Roman"/>
          <w:sz w:val="20"/>
          <w:szCs w:val="20"/>
        </w:rPr>
        <w:t>supermatrix</w:t>
      </w:r>
      <w:proofErr w:type="spellEnd"/>
      <w:r w:rsidRPr="00E20D94">
        <w:rPr>
          <w:rFonts w:ascii="Times New Roman" w:hAnsi="Times New Roman" w:cs="Times New Roman"/>
          <w:sz w:val="20"/>
          <w:szCs w:val="20"/>
        </w:rPr>
        <w:t xml:space="preserve"> and the limit matrix.</w:t>
      </w:r>
      <w:r w:rsidRPr="00E20D94">
        <w:rPr>
          <w:rFonts w:ascii="Times New Roman" w:eastAsia="Calibri" w:hAnsi="Times New Roman" w:cs="Times New Roman"/>
          <w:sz w:val="20"/>
          <w:szCs w:val="20"/>
        </w:rPr>
        <w:t xml:space="preserve"> The limit matrix </w:t>
      </w:r>
      <w:r w:rsidR="00DA6AD5" w:rsidRPr="00E20D94">
        <w:rPr>
          <w:rFonts w:ascii="Times New Roman" w:eastAsia="Calibri" w:hAnsi="Times New Roman" w:cs="Times New Roman"/>
          <w:sz w:val="20"/>
          <w:szCs w:val="20"/>
        </w:rPr>
        <w:t>was</w:t>
      </w:r>
      <w:r w:rsidRPr="00E20D94">
        <w:rPr>
          <w:rFonts w:ascii="Times New Roman" w:eastAsia="Calibri" w:hAnsi="Times New Roman" w:cs="Times New Roman"/>
          <w:sz w:val="20"/>
          <w:szCs w:val="20"/>
        </w:rPr>
        <w:t xml:space="preserve"> normalized to obtain the priorities </w:t>
      </w:r>
      <w:r w:rsidRPr="00E20D94">
        <w:rPr>
          <w:rFonts w:ascii="Times New Roman" w:hAnsi="Times New Roman" w:cs="Times New Roman"/>
          <w:sz w:val="20"/>
          <w:szCs w:val="20"/>
        </w:rPr>
        <w:t xml:space="preserve">and the results transferred into GIS environment. Elements evaluated and ranked </w:t>
      </w:r>
      <w:r w:rsidR="00DA6AD5" w:rsidRPr="00E20D94">
        <w:rPr>
          <w:rFonts w:ascii="Times New Roman" w:hAnsi="Times New Roman" w:cs="Times New Roman"/>
          <w:sz w:val="20"/>
          <w:szCs w:val="20"/>
        </w:rPr>
        <w:t>were</w:t>
      </w:r>
      <w:r w:rsidR="000E2273" w:rsidRPr="00E20D94">
        <w:rPr>
          <w:rFonts w:ascii="Times New Roman" w:hAnsi="Times New Roman" w:cs="Times New Roman"/>
          <w:sz w:val="20"/>
          <w:szCs w:val="20"/>
        </w:rPr>
        <w:t xml:space="preserve"> represented by criterion maps</w:t>
      </w:r>
      <w:r w:rsidRPr="00E20D94">
        <w:rPr>
          <w:rFonts w:ascii="Times New Roman" w:hAnsi="Times New Roman" w:cs="Times New Roman"/>
          <w:sz w:val="20"/>
          <w:szCs w:val="20"/>
        </w:rPr>
        <w:t xml:space="preserve">. </w:t>
      </w:r>
      <w:r w:rsidRPr="00E20D94">
        <w:rPr>
          <w:rFonts w:ascii="Times New Roman" w:hAnsi="Times New Roman" w:cs="Times New Roman"/>
          <w:bCs/>
          <w:sz w:val="20"/>
          <w:szCs w:val="20"/>
        </w:rPr>
        <w:t xml:space="preserve">Map layers reflecting the opinion of different experts involved </w:t>
      </w:r>
      <w:r w:rsidR="00DA6AD5" w:rsidRPr="00E20D94">
        <w:rPr>
          <w:rFonts w:ascii="Times New Roman" w:hAnsi="Times New Roman" w:cs="Times New Roman"/>
          <w:bCs/>
          <w:sz w:val="20"/>
          <w:szCs w:val="20"/>
        </w:rPr>
        <w:t>were</w:t>
      </w:r>
      <w:r w:rsidR="00290FA5" w:rsidRPr="00E20D94">
        <w:rPr>
          <w:rFonts w:ascii="Times New Roman" w:hAnsi="Times New Roman" w:cs="Times New Roman"/>
          <w:bCs/>
          <w:sz w:val="20"/>
          <w:szCs w:val="20"/>
        </w:rPr>
        <w:t>summed</w:t>
      </w:r>
      <w:r w:rsidRPr="00E20D94">
        <w:rPr>
          <w:rFonts w:ascii="Times New Roman" w:hAnsi="Times New Roman" w:cs="Times New Roman"/>
          <w:sz w:val="20"/>
          <w:szCs w:val="20"/>
        </w:rPr>
        <w:t xml:space="preserve"> using the </w:t>
      </w:r>
      <w:r w:rsidR="00DA6AD5" w:rsidRPr="00E20D94">
        <w:rPr>
          <w:rFonts w:ascii="Times New Roman" w:hAnsi="Times New Roman" w:cs="Times New Roman"/>
          <w:sz w:val="20"/>
          <w:szCs w:val="20"/>
        </w:rPr>
        <w:t>weighted</w:t>
      </w:r>
      <w:r w:rsidRPr="00E20D94">
        <w:rPr>
          <w:rFonts w:ascii="Times New Roman" w:hAnsi="Times New Roman" w:cs="Times New Roman"/>
          <w:sz w:val="20"/>
          <w:szCs w:val="20"/>
        </w:rPr>
        <w:t xml:space="preserve"> overlay approach of GIS</w:t>
      </w:r>
      <w:r w:rsidRPr="00E20D94">
        <w:rPr>
          <w:rFonts w:ascii="Times New Roman" w:hAnsi="Times New Roman" w:cs="Times New Roman"/>
          <w:bCs/>
          <w:sz w:val="20"/>
          <w:szCs w:val="20"/>
        </w:rPr>
        <w:t>.</w:t>
      </w:r>
      <w:r w:rsidRPr="00E20D94">
        <w:rPr>
          <w:rFonts w:ascii="Times New Roman" w:hAnsi="Times New Roman" w:cs="Times New Roman"/>
          <w:sz w:val="20"/>
          <w:szCs w:val="20"/>
        </w:rPr>
        <w:t xml:space="preserve"> Subsequently </w:t>
      </w:r>
      <w:r w:rsidR="00290FA5" w:rsidRPr="00E20D94">
        <w:rPr>
          <w:rFonts w:ascii="Times New Roman" w:hAnsi="Times New Roman" w:cs="Times New Roman"/>
          <w:sz w:val="20"/>
          <w:szCs w:val="20"/>
        </w:rPr>
        <w:t>sustainable</w:t>
      </w:r>
      <w:r w:rsidRPr="00E20D94">
        <w:rPr>
          <w:rFonts w:ascii="Times New Roman" w:hAnsi="Times New Roman" w:cs="Times New Roman"/>
          <w:sz w:val="20"/>
          <w:szCs w:val="20"/>
        </w:rPr>
        <w:t xml:space="preserve"> tourism development scenarios </w:t>
      </w:r>
      <w:r w:rsidR="00DA6AD5" w:rsidRPr="00E20D94">
        <w:rPr>
          <w:rFonts w:ascii="Times New Roman" w:hAnsi="Times New Roman" w:cs="Times New Roman"/>
          <w:sz w:val="20"/>
          <w:szCs w:val="20"/>
        </w:rPr>
        <w:t>were</w:t>
      </w:r>
      <w:r w:rsidRPr="00E20D94">
        <w:rPr>
          <w:rFonts w:ascii="Times New Roman" w:hAnsi="Times New Roman" w:cs="Times New Roman"/>
          <w:sz w:val="20"/>
          <w:szCs w:val="20"/>
        </w:rPr>
        <w:t xml:space="preserve"> generated</w:t>
      </w:r>
      <w:r w:rsidR="006A2621" w:rsidRPr="00E20D94">
        <w:rPr>
          <w:rFonts w:ascii="Times New Roman" w:hAnsi="Times New Roman" w:cs="Times New Roman"/>
          <w:sz w:val="20"/>
          <w:szCs w:val="20"/>
        </w:rPr>
        <w:t>.</w:t>
      </w:r>
      <w:r w:rsidR="004C4BEC" w:rsidRPr="00E20D94">
        <w:rPr>
          <w:rFonts w:ascii="AdvPTimes" w:hAnsi="AdvPTimes" w:cs="AdvPTimes"/>
          <w:sz w:val="20"/>
          <w:szCs w:val="20"/>
        </w:rPr>
        <w:t>The generation of scenarios highlighted the critical</w:t>
      </w:r>
      <w:r w:rsidR="00290FA5" w:rsidRPr="00E20D94">
        <w:rPr>
          <w:rFonts w:ascii="AdvPTimes" w:hAnsi="AdvPTimes" w:cs="AdvPTimes"/>
          <w:sz w:val="20"/>
          <w:szCs w:val="20"/>
        </w:rPr>
        <w:t xml:space="preserve"> issues of the decision problem because it allows one to gradually narrow down a problem.</w:t>
      </w:r>
    </w:p>
    <w:p w:rsidR="0040270A" w:rsidRPr="00E20D94" w:rsidRDefault="0040270A" w:rsidP="00B663CC">
      <w:pPr>
        <w:spacing w:after="0" w:line="240" w:lineRule="auto"/>
        <w:ind w:left="1440"/>
        <w:jc w:val="both"/>
        <w:rPr>
          <w:rFonts w:ascii="Times New Roman" w:hAnsi="Times New Roman" w:cs="Times New Roman"/>
          <w:sz w:val="20"/>
          <w:szCs w:val="20"/>
        </w:rPr>
      </w:pPr>
      <w:r w:rsidRPr="00E20D94">
        <w:rPr>
          <w:rFonts w:ascii="Times New Roman" w:hAnsi="Times New Roman" w:cs="Times New Roman"/>
          <w:b/>
          <w:sz w:val="20"/>
          <w:szCs w:val="20"/>
        </w:rPr>
        <w:t xml:space="preserve">Keywords: </w:t>
      </w:r>
      <w:r w:rsidRPr="00E20D94">
        <w:rPr>
          <w:rFonts w:ascii="Times New Roman" w:hAnsi="Times New Roman" w:cs="Times New Roman"/>
          <w:sz w:val="20"/>
          <w:szCs w:val="20"/>
        </w:rPr>
        <w:t>Conservation; Analytic Network Process; Geographic Information System; Sustainable development.</w:t>
      </w:r>
    </w:p>
    <w:p w:rsidR="004C4BEC" w:rsidRPr="00E20D94" w:rsidRDefault="004C4BEC" w:rsidP="004C4BEC">
      <w:pPr>
        <w:spacing w:after="0" w:line="240" w:lineRule="auto"/>
        <w:ind w:left="1440"/>
        <w:jc w:val="both"/>
        <w:rPr>
          <w:rFonts w:ascii="Times New Roman" w:hAnsi="Times New Roman" w:cs="Times New Roman"/>
          <w:sz w:val="20"/>
          <w:szCs w:val="20"/>
        </w:rPr>
      </w:pPr>
    </w:p>
    <w:p w:rsidR="004C4BEC" w:rsidRPr="00E20D94" w:rsidRDefault="004C4BEC" w:rsidP="004C4BEC">
      <w:pPr>
        <w:spacing w:after="0" w:line="240" w:lineRule="auto"/>
        <w:ind w:left="1440"/>
        <w:jc w:val="both"/>
        <w:rPr>
          <w:rFonts w:ascii="Times New Roman" w:hAnsi="Times New Roman" w:cs="Times New Roman"/>
          <w:sz w:val="20"/>
          <w:szCs w:val="20"/>
        </w:rPr>
      </w:pPr>
    </w:p>
    <w:p w:rsidR="003C1121" w:rsidRPr="00E20D94" w:rsidRDefault="009D7733" w:rsidP="009D7733">
      <w:pPr>
        <w:spacing w:after="0" w:line="240" w:lineRule="auto"/>
        <w:jc w:val="both"/>
        <w:rPr>
          <w:rFonts w:ascii="Times New Roman" w:hAnsi="Times New Roman" w:cs="Times New Roman"/>
          <w:sz w:val="24"/>
          <w:szCs w:val="24"/>
        </w:rPr>
      </w:pPr>
      <w:r w:rsidRPr="00E20D94">
        <w:rPr>
          <w:rFonts w:ascii="Times New Roman" w:hAnsi="Times New Roman" w:cs="Times New Roman"/>
          <w:b/>
          <w:sz w:val="24"/>
          <w:szCs w:val="24"/>
        </w:rPr>
        <w:t>1.</w:t>
      </w:r>
      <w:r w:rsidR="00AB147C">
        <w:rPr>
          <w:rFonts w:ascii="Times New Roman" w:hAnsi="Times New Roman" w:cs="Times New Roman"/>
          <w:b/>
          <w:sz w:val="24"/>
          <w:szCs w:val="24"/>
        </w:rPr>
        <w:t xml:space="preserve"> </w:t>
      </w:r>
      <w:r w:rsidR="007747D1" w:rsidRPr="00E20D94">
        <w:rPr>
          <w:rFonts w:ascii="Times New Roman" w:hAnsi="Times New Roman" w:cs="Times New Roman"/>
          <w:b/>
          <w:sz w:val="24"/>
          <w:szCs w:val="24"/>
        </w:rPr>
        <w:t xml:space="preserve">Introduction </w:t>
      </w:r>
    </w:p>
    <w:p w:rsidR="003C1121" w:rsidRPr="00E20D94" w:rsidRDefault="00E41A4A" w:rsidP="003C1121">
      <w:pPr>
        <w:spacing w:after="0" w:line="240" w:lineRule="auto"/>
        <w:jc w:val="both"/>
        <w:rPr>
          <w:rFonts w:ascii="Times New Roman" w:hAnsi="Times New Roman" w:cs="Times New Roman"/>
          <w:sz w:val="24"/>
          <w:szCs w:val="24"/>
        </w:rPr>
      </w:pPr>
      <w:r w:rsidRPr="00E20D94">
        <w:rPr>
          <w:rFonts w:ascii="Times New Roman" w:hAnsi="Times New Roman" w:cs="Times New Roman"/>
        </w:rPr>
        <w:t xml:space="preserve">Cameron highlands reflect an extraordinary diversity of Malaysia. It is a land of breath taking scenery with cool lush mountain peaks, nature trails, waterfalls, tea plantations, terraces of vegetable, fruit and flower gardens. Owing to a variety of habitats with fascinating landscape, the highland supports an incredibly high species biodiversity with a high level of endemism. Cameron </w:t>
      </w:r>
      <w:r w:rsidRPr="00E20D94">
        <w:rPr>
          <w:rFonts w:ascii="Times New Roman" w:hAnsi="Times New Roman" w:cs="Times New Roman"/>
          <w:iCs/>
        </w:rPr>
        <w:t>highlands forests are important water catchment areas providing water supply not only to the local residents but also to the rest of Malaysians living further downstr</w:t>
      </w:r>
      <w:r w:rsidR="00D801F0" w:rsidRPr="00E20D94">
        <w:rPr>
          <w:rFonts w:ascii="Times New Roman" w:hAnsi="Times New Roman" w:cs="Times New Roman"/>
          <w:iCs/>
        </w:rPr>
        <w:t>eam of the catchment forests [1</w:t>
      </w:r>
      <w:r w:rsidRPr="00E20D94">
        <w:rPr>
          <w:rFonts w:ascii="Times New Roman" w:hAnsi="Times New Roman" w:cs="Times New Roman"/>
          <w:iCs/>
        </w:rPr>
        <w:t>].</w:t>
      </w:r>
    </w:p>
    <w:p w:rsidR="00D86E65" w:rsidRPr="00E20D94" w:rsidRDefault="00E41A4A" w:rsidP="003C1121">
      <w:pPr>
        <w:spacing w:after="0" w:line="240" w:lineRule="auto"/>
        <w:jc w:val="both"/>
        <w:rPr>
          <w:rStyle w:val="content"/>
          <w:rFonts w:ascii="Times New Roman" w:hAnsi="Times New Roman" w:cs="Times New Roman"/>
          <w:sz w:val="24"/>
          <w:szCs w:val="24"/>
        </w:rPr>
      </w:pPr>
      <w:r w:rsidRPr="00E20D94">
        <w:rPr>
          <w:rFonts w:ascii="Times New Roman" w:hAnsi="Times New Roman" w:cs="Times New Roman"/>
        </w:rPr>
        <w:t xml:space="preserve">However, over the last </w:t>
      </w:r>
      <w:r w:rsidRPr="00E20D94">
        <w:rPr>
          <w:rStyle w:val="Emphasis"/>
          <w:rFonts w:ascii="Times New Roman" w:hAnsi="Times New Roman" w:cs="Times New Roman"/>
          <w:bCs/>
          <w:i w:val="0"/>
        </w:rPr>
        <w:t xml:space="preserve">two decades the </w:t>
      </w:r>
      <w:r w:rsidR="002B56D9" w:rsidRPr="00E20D94">
        <w:rPr>
          <w:rFonts w:ascii="Times New Roman" w:hAnsi="Times New Roman" w:cs="Times New Roman"/>
        </w:rPr>
        <w:t>beautiful scenery of Cameron Highlands is fast being replaced with forest being cleared with the drive to promote Malaysia as an i</w:t>
      </w:r>
      <w:r w:rsidR="00D801F0" w:rsidRPr="00E20D94">
        <w:rPr>
          <w:rFonts w:ascii="Times New Roman" w:hAnsi="Times New Roman" w:cs="Times New Roman"/>
        </w:rPr>
        <w:t>mportant tourism destination [1</w:t>
      </w:r>
      <w:r w:rsidR="002B56D9" w:rsidRPr="00E20D94">
        <w:rPr>
          <w:rFonts w:ascii="Times New Roman" w:hAnsi="Times New Roman" w:cs="Times New Roman"/>
        </w:rPr>
        <w:t xml:space="preserve">]. The sensitive forest areas are being cleared for resort and condominium construction as well as land clearing for agricultural activities. The highland is characterized by uncontrolled development thereby causing habitat and water disruption </w:t>
      </w:r>
      <w:r w:rsidR="00D801F0" w:rsidRPr="00E20D94">
        <w:rPr>
          <w:rStyle w:val="Emphasis"/>
          <w:rFonts w:ascii="Times New Roman" w:hAnsi="Times New Roman" w:cs="Times New Roman"/>
          <w:bCs/>
          <w:i w:val="0"/>
        </w:rPr>
        <w:t>[2</w:t>
      </w:r>
      <w:r w:rsidR="002B56D9" w:rsidRPr="00E20D94">
        <w:rPr>
          <w:rStyle w:val="Emphasis"/>
          <w:rFonts w:ascii="Times New Roman" w:hAnsi="Times New Roman" w:cs="Times New Roman"/>
          <w:bCs/>
          <w:i w:val="0"/>
        </w:rPr>
        <w:t>]</w:t>
      </w:r>
      <w:r w:rsidR="002B56D9" w:rsidRPr="00E20D94">
        <w:rPr>
          <w:rFonts w:ascii="Times New Roman" w:hAnsi="Times New Roman" w:cs="Times New Roman"/>
        </w:rPr>
        <w:t>. Thus, appropriate protection and management of the highland is essential to enable these ecosystems to survive and continue to provide important goods and services.</w:t>
      </w:r>
    </w:p>
    <w:p w:rsidR="00D86E65" w:rsidRPr="00E20D94" w:rsidRDefault="002B56D9" w:rsidP="003C1121">
      <w:pPr>
        <w:autoSpaceDE w:val="0"/>
        <w:autoSpaceDN w:val="0"/>
        <w:adjustRightInd w:val="0"/>
        <w:spacing w:after="0" w:line="240" w:lineRule="auto"/>
        <w:jc w:val="both"/>
        <w:rPr>
          <w:rFonts w:ascii="Times New Roman" w:hAnsi="Times New Roman" w:cs="Times New Roman"/>
        </w:rPr>
      </w:pPr>
      <w:r w:rsidRPr="00E20D94">
        <w:rPr>
          <w:rStyle w:val="content"/>
          <w:rFonts w:ascii="Times New Roman" w:hAnsi="Times New Roman" w:cs="Times New Roman"/>
        </w:rPr>
        <w:t>Sustainable t</w:t>
      </w:r>
      <w:r w:rsidRPr="00E20D94">
        <w:rPr>
          <w:rFonts w:ascii="Times New Roman" w:hAnsi="Times New Roman" w:cs="Times New Roman"/>
        </w:rPr>
        <w:t>ourism can in fact be a major tool for the conservation of such areas and for raising the environmental awareness of residents and visitors.</w:t>
      </w:r>
      <w:r w:rsidR="002C153E" w:rsidRPr="00E20D94">
        <w:rPr>
          <w:rFonts w:ascii="Times New Roman" w:hAnsi="Times New Roman" w:cs="Times New Roman"/>
        </w:rPr>
        <w:t xml:space="preserve">Such form of tourism </w:t>
      </w:r>
      <w:r w:rsidR="00E41A88" w:rsidRPr="00E20D94">
        <w:rPr>
          <w:rFonts w:ascii="Times New Roman" w:hAnsi="Times New Roman" w:cs="Times New Roman"/>
        </w:rPr>
        <w:t>conserves both natural and cultural assets; it guarantees the protection of nature and indigenous cultures. Sustainable tourism provides mechanisms to preserve threatened areas that could protect wildlife</w:t>
      </w:r>
      <w:r w:rsidR="00292B68" w:rsidRPr="00E20D94">
        <w:rPr>
          <w:rFonts w:ascii="Times New Roman" w:hAnsi="Times New Roman" w:cs="Times New Roman"/>
        </w:rPr>
        <w:t xml:space="preserve"> [3]</w:t>
      </w:r>
      <w:r w:rsidR="00E41A88" w:rsidRPr="00E20D94">
        <w:rPr>
          <w:rFonts w:ascii="Times New Roman" w:hAnsi="Times New Roman" w:cs="Times New Roman"/>
        </w:rPr>
        <w:t>.</w:t>
      </w:r>
      <w:r w:rsidR="00A70A6C" w:rsidRPr="00E20D94">
        <w:rPr>
          <w:rFonts w:ascii="Times New Roman" w:hAnsi="Times New Roman" w:cs="Times New Roman"/>
        </w:rPr>
        <w:t>Sustainable tourism planning is enhanced by applying a</w:t>
      </w:r>
      <w:r w:rsidR="00021069" w:rsidRPr="00E20D94">
        <w:rPr>
          <w:rFonts w:ascii="Times New Roman" w:hAnsi="Times New Roman" w:cs="Times New Roman"/>
        </w:rPr>
        <w:t xml:space="preserve"> tool like Geographic Information System (GIS) and techniques of Multi Criteria Evaluation (MCE). Spatial data can be used to explore conflicts, examine impacts and assist decision-making. GIS is further strengthened by its capability of working along with </w:t>
      </w:r>
      <w:r w:rsidR="00A70A6C" w:rsidRPr="00E20D94">
        <w:rPr>
          <w:rFonts w:ascii="Times New Roman" w:hAnsi="Times New Roman" w:cs="Times New Roman"/>
        </w:rPr>
        <w:t>Analytic Network Process (</w:t>
      </w:r>
      <w:r w:rsidR="00021069" w:rsidRPr="00E20D94">
        <w:rPr>
          <w:rFonts w:ascii="Times New Roman" w:hAnsi="Times New Roman" w:cs="Times New Roman"/>
        </w:rPr>
        <w:t>ANP</w:t>
      </w:r>
      <w:r w:rsidR="00A70A6C" w:rsidRPr="00E20D94">
        <w:rPr>
          <w:rFonts w:ascii="Times New Roman" w:hAnsi="Times New Roman" w:cs="Times New Roman"/>
        </w:rPr>
        <w:t>) of MCE</w:t>
      </w:r>
      <w:r w:rsidR="00021069" w:rsidRPr="00E20D94">
        <w:rPr>
          <w:rFonts w:ascii="Times New Roman" w:hAnsi="Times New Roman" w:cs="Times New Roman"/>
        </w:rPr>
        <w:t xml:space="preserve">, which could further facilitate and offer more tools to sustainable tourism planning and decision-making. </w:t>
      </w:r>
      <w:r w:rsidR="008A4A79" w:rsidRPr="00E20D94">
        <w:rPr>
          <w:rFonts w:ascii="Times New Roman" w:hAnsi="Times New Roman" w:cs="Times New Roman"/>
        </w:rPr>
        <w:t>The aim of this study is determine conservation and compatible areas for tourism development in Cameron Highlands, Malaysia using spatial modeling and ANP.</w:t>
      </w:r>
    </w:p>
    <w:p w:rsidR="00202BC6" w:rsidRPr="00E20D94" w:rsidRDefault="00202BC6" w:rsidP="002F3FC9">
      <w:pPr>
        <w:adjustRightInd w:val="0"/>
        <w:spacing w:after="0" w:line="240" w:lineRule="auto"/>
        <w:jc w:val="both"/>
        <w:rPr>
          <w:rFonts w:ascii="Times New Roman" w:hAnsi="Times New Roman" w:cs="Times New Roman"/>
        </w:rPr>
      </w:pPr>
      <w:r w:rsidRPr="00E20D94">
        <w:rPr>
          <w:rFonts w:ascii="Times New Roman" w:hAnsi="Times New Roman" w:cs="Times New Roman"/>
        </w:rPr>
        <w:t>One of the earliest applications of GIS in tou</w:t>
      </w:r>
      <w:r w:rsidR="00292B68" w:rsidRPr="00E20D94">
        <w:rPr>
          <w:rFonts w:ascii="Times New Roman" w:hAnsi="Times New Roman" w:cs="Times New Roman"/>
        </w:rPr>
        <w:t>rism planning is discussed by [4</w:t>
      </w:r>
      <w:r w:rsidRPr="00E20D94">
        <w:rPr>
          <w:rFonts w:ascii="Times New Roman" w:hAnsi="Times New Roman" w:cs="Times New Roman"/>
        </w:rPr>
        <w:t xml:space="preserve">] in the US Virgin Islands. Using three models he defined conservation areas, ecological research areas, and areas of residential and </w:t>
      </w:r>
      <w:r w:rsidRPr="00E20D94">
        <w:rPr>
          <w:rFonts w:ascii="Times New Roman" w:hAnsi="Times New Roman" w:cs="Times New Roman"/>
        </w:rPr>
        <w:lastRenderedPageBreak/>
        <w:t>recreational development while, a fourth model was used for conflict res</w:t>
      </w:r>
      <w:r w:rsidR="00292B68" w:rsidRPr="00E20D94">
        <w:rPr>
          <w:rFonts w:ascii="Times New Roman" w:hAnsi="Times New Roman" w:cs="Times New Roman"/>
        </w:rPr>
        <w:t xml:space="preserve">olution among competing uses. </w:t>
      </w:r>
      <w:r w:rsidR="009F5889" w:rsidRPr="00E20D94">
        <w:rPr>
          <w:rFonts w:ascii="Times New Roman" w:hAnsi="Times New Roman" w:cs="Times New Roman"/>
        </w:rPr>
        <w:t xml:space="preserve">Reference </w:t>
      </w:r>
      <w:r w:rsidR="00292B68" w:rsidRPr="00E20D94">
        <w:rPr>
          <w:rFonts w:ascii="Times New Roman" w:hAnsi="Times New Roman" w:cs="Times New Roman"/>
        </w:rPr>
        <w:t>[5</w:t>
      </w:r>
      <w:r w:rsidRPr="00E20D94">
        <w:rPr>
          <w:rFonts w:ascii="Times New Roman" w:hAnsi="Times New Roman" w:cs="Times New Roman"/>
        </w:rPr>
        <w:t xml:space="preserve">] used multi-criteria evaluation method and GIS as a practical instrument to evaluate the suitability of </w:t>
      </w:r>
      <w:proofErr w:type="spellStart"/>
      <w:r w:rsidRPr="00E20D94">
        <w:rPr>
          <w:rFonts w:ascii="Times New Roman" w:hAnsi="Times New Roman" w:cs="Times New Roman"/>
        </w:rPr>
        <w:t>Guilan</w:t>
      </w:r>
      <w:proofErr w:type="spellEnd"/>
      <w:r w:rsidRPr="00E20D94">
        <w:rPr>
          <w:rFonts w:ascii="Times New Roman" w:hAnsi="Times New Roman" w:cs="Times New Roman"/>
        </w:rPr>
        <w:t xml:space="preserve"> Province coast of Iran for sustainable tourism destinations</w:t>
      </w:r>
      <w:r w:rsidR="002F3FC9" w:rsidRPr="00E20D94">
        <w:rPr>
          <w:rFonts w:ascii="Times New Roman" w:hAnsi="Times New Roman" w:cs="Times New Roman"/>
        </w:rPr>
        <w:t>using Analytical Hierarchy Process (AHP) and GIS</w:t>
      </w:r>
      <w:r w:rsidRPr="00E20D94">
        <w:rPr>
          <w:rFonts w:ascii="Times New Roman" w:hAnsi="Times New Roman" w:cs="Times New Roman"/>
        </w:rPr>
        <w:t xml:space="preserve">. </w:t>
      </w:r>
      <w:r w:rsidR="00292B68" w:rsidRPr="00E20D94">
        <w:rPr>
          <w:rFonts w:ascii="Times New Roman" w:hAnsi="Times New Roman" w:cs="Times New Roman"/>
        </w:rPr>
        <w:t>Similarly, [6</w:t>
      </w:r>
      <w:r w:rsidRPr="00E20D94">
        <w:rPr>
          <w:rFonts w:ascii="Times New Roman" w:hAnsi="Times New Roman" w:cs="Times New Roman"/>
        </w:rPr>
        <w:t>] demonstrated the application of GIS in the identification of areas suitable for ecotourism in Northern Ontario, Canada.</w:t>
      </w:r>
      <w:r w:rsidR="00292B68" w:rsidRPr="00E20D94">
        <w:rPr>
          <w:rFonts w:ascii="Times New Roman" w:hAnsi="Times New Roman" w:cs="Times New Roman"/>
        </w:rPr>
        <w:t xml:space="preserve">  Reference [7</w:t>
      </w:r>
      <w:r w:rsidRPr="00E20D94">
        <w:rPr>
          <w:rFonts w:ascii="Times New Roman" w:hAnsi="Times New Roman" w:cs="Times New Roman"/>
        </w:rPr>
        <w:t>] used GIS to locate areas suitable for tourism development at Lombok Island in Indonesia.</w:t>
      </w:r>
      <w:r w:rsidR="009F5889" w:rsidRPr="00E20D94">
        <w:rPr>
          <w:rFonts w:ascii="Times New Roman" w:hAnsi="Times New Roman" w:cs="Times New Roman"/>
        </w:rPr>
        <w:t xml:space="preserve"> Reference</w:t>
      </w:r>
      <w:r w:rsidRPr="00E20D94">
        <w:rPr>
          <w:rFonts w:ascii="Times New Roman" w:hAnsi="Times New Roman" w:cs="Times New Roman"/>
        </w:rPr>
        <w:t xml:space="preserve"> </w:t>
      </w:r>
      <w:r w:rsidR="00292B68" w:rsidRPr="00E20D94">
        <w:rPr>
          <w:rFonts w:ascii="Times New Roman" w:hAnsi="Times New Roman" w:cs="Times New Roman"/>
        </w:rPr>
        <w:t>[8</w:t>
      </w:r>
      <w:r w:rsidRPr="00E20D94">
        <w:rPr>
          <w:rFonts w:ascii="Times New Roman" w:hAnsi="Times New Roman" w:cs="Times New Roman"/>
        </w:rPr>
        <w:t>]</w:t>
      </w:r>
      <w:r w:rsidR="009F5889" w:rsidRPr="00E20D94">
        <w:rPr>
          <w:rFonts w:ascii="Times New Roman" w:hAnsi="Times New Roman" w:cs="Times New Roman"/>
        </w:rPr>
        <w:t xml:space="preserve"> </w:t>
      </w:r>
      <w:r w:rsidRPr="00E20D94">
        <w:rPr>
          <w:rFonts w:ascii="Times New Roman" w:hAnsi="Times New Roman" w:cs="Times New Roman"/>
        </w:rPr>
        <w:t>developed a GIS based decision support system for sound spatial pl</w:t>
      </w:r>
      <w:r w:rsidR="001B30E0" w:rsidRPr="00E20D94">
        <w:rPr>
          <w:rFonts w:ascii="Times New Roman" w:hAnsi="Times New Roman" w:cs="Times New Roman"/>
        </w:rPr>
        <w:t>anning for tourism in Mauritius</w:t>
      </w:r>
      <w:r w:rsidRPr="00E20D94">
        <w:rPr>
          <w:rFonts w:ascii="Times New Roman" w:hAnsi="Times New Roman" w:cs="Times New Roman"/>
        </w:rPr>
        <w:t>.</w:t>
      </w:r>
      <w:r w:rsidR="009F5889" w:rsidRPr="00E20D94">
        <w:rPr>
          <w:rFonts w:ascii="Times New Roman" w:hAnsi="Times New Roman" w:cs="Times New Roman"/>
        </w:rPr>
        <w:t xml:space="preserve"> Reference</w:t>
      </w:r>
      <w:r w:rsidRPr="00E20D94">
        <w:rPr>
          <w:rFonts w:ascii="Times New Roman" w:hAnsi="Times New Roman" w:cs="Times New Roman"/>
        </w:rPr>
        <w:t xml:space="preserve"> </w:t>
      </w:r>
      <w:r w:rsidR="00292B68" w:rsidRPr="00E20D94">
        <w:rPr>
          <w:rFonts w:ascii="Times New Roman" w:hAnsi="Times New Roman" w:cs="Times New Roman"/>
        </w:rPr>
        <w:t>[9</w:t>
      </w:r>
      <w:r w:rsidRPr="00E20D94">
        <w:rPr>
          <w:rFonts w:ascii="Times New Roman" w:hAnsi="Times New Roman" w:cs="Times New Roman"/>
        </w:rPr>
        <w:t xml:space="preserve">] used GIS and AHP to identify and prioritize potential ecotourism sites in </w:t>
      </w:r>
      <w:proofErr w:type="spellStart"/>
      <w:r w:rsidRPr="00E20D94">
        <w:rPr>
          <w:rFonts w:ascii="Times New Roman" w:hAnsi="Times New Roman" w:cs="Times New Roman"/>
        </w:rPr>
        <w:t>Surat</w:t>
      </w:r>
      <w:proofErr w:type="spellEnd"/>
      <w:r w:rsidR="009F5889" w:rsidRPr="00E20D94">
        <w:rPr>
          <w:rFonts w:ascii="Times New Roman" w:hAnsi="Times New Roman" w:cs="Times New Roman"/>
        </w:rPr>
        <w:t xml:space="preserve"> </w:t>
      </w:r>
      <w:proofErr w:type="spellStart"/>
      <w:r w:rsidRPr="00E20D94">
        <w:rPr>
          <w:rFonts w:ascii="Times New Roman" w:hAnsi="Times New Roman" w:cs="Times New Roman"/>
        </w:rPr>
        <w:t>Thani</w:t>
      </w:r>
      <w:proofErr w:type="spellEnd"/>
      <w:r w:rsidRPr="00E20D94">
        <w:rPr>
          <w:rFonts w:ascii="Times New Roman" w:hAnsi="Times New Roman" w:cs="Times New Roman"/>
        </w:rPr>
        <w:t xml:space="preserve"> Province, Thailand. </w:t>
      </w:r>
      <w:r w:rsidR="009F5889" w:rsidRPr="00E20D94">
        <w:rPr>
          <w:rFonts w:ascii="Times New Roman" w:hAnsi="Times New Roman" w:cs="Times New Roman"/>
        </w:rPr>
        <w:t xml:space="preserve"> </w:t>
      </w:r>
    </w:p>
    <w:p w:rsidR="00EC11E8" w:rsidRPr="00E20D94" w:rsidRDefault="00EC11E8" w:rsidP="00BE291A">
      <w:pPr>
        <w:adjustRightInd w:val="0"/>
        <w:spacing w:after="0" w:line="240" w:lineRule="auto"/>
        <w:jc w:val="both"/>
        <w:rPr>
          <w:rFonts w:ascii="Times New Roman" w:hAnsi="Times New Roman" w:cs="Times New Roman"/>
          <w:b/>
        </w:rPr>
      </w:pPr>
    </w:p>
    <w:p w:rsidR="00D86E65" w:rsidRPr="00E20D94" w:rsidRDefault="009D7733" w:rsidP="00BE291A">
      <w:pPr>
        <w:adjustRightInd w:val="0"/>
        <w:spacing w:after="0" w:line="240" w:lineRule="auto"/>
        <w:jc w:val="both"/>
        <w:rPr>
          <w:rFonts w:ascii="Times New Roman" w:hAnsi="Times New Roman" w:cs="Times New Roman"/>
          <w:b/>
        </w:rPr>
      </w:pPr>
      <w:r w:rsidRPr="00E20D94">
        <w:rPr>
          <w:rFonts w:ascii="Times New Roman" w:hAnsi="Times New Roman" w:cs="Times New Roman"/>
          <w:b/>
        </w:rPr>
        <w:t xml:space="preserve">2. </w:t>
      </w:r>
      <w:r w:rsidR="00DE5DCB" w:rsidRPr="00E20D94">
        <w:rPr>
          <w:rFonts w:ascii="Times New Roman" w:hAnsi="Times New Roman" w:cs="Times New Roman"/>
          <w:b/>
        </w:rPr>
        <w:t>Material</w:t>
      </w:r>
      <w:r w:rsidR="00D86E65" w:rsidRPr="00E20D94">
        <w:rPr>
          <w:rFonts w:ascii="Times New Roman" w:hAnsi="Times New Roman" w:cs="Times New Roman"/>
          <w:b/>
        </w:rPr>
        <w:t xml:space="preserve"> and methods</w:t>
      </w:r>
    </w:p>
    <w:p w:rsidR="00EC11E8" w:rsidRPr="00E20D94" w:rsidRDefault="00EC11E8" w:rsidP="00BE291A">
      <w:pPr>
        <w:adjustRightInd w:val="0"/>
        <w:spacing w:after="0" w:line="240" w:lineRule="auto"/>
        <w:jc w:val="both"/>
        <w:rPr>
          <w:rFonts w:ascii="Times New Roman" w:hAnsi="Times New Roman" w:cs="Times New Roman"/>
        </w:rPr>
      </w:pPr>
    </w:p>
    <w:p w:rsidR="00D86E65" w:rsidRPr="00E20D94" w:rsidRDefault="00D86E65" w:rsidP="00BE291A">
      <w:pPr>
        <w:adjustRightInd w:val="0"/>
        <w:spacing w:after="0" w:line="240" w:lineRule="auto"/>
        <w:jc w:val="both"/>
        <w:rPr>
          <w:rFonts w:ascii="Times New Roman" w:hAnsi="Times New Roman" w:cs="Times New Roman"/>
        </w:rPr>
      </w:pPr>
      <w:r w:rsidRPr="00E20D94">
        <w:rPr>
          <w:rFonts w:ascii="Times New Roman" w:hAnsi="Times New Roman" w:cs="Times New Roman"/>
        </w:rPr>
        <w:t>Study area</w:t>
      </w:r>
    </w:p>
    <w:p w:rsidR="00422C81" w:rsidRPr="00E20D94" w:rsidRDefault="00D86E65" w:rsidP="00BE291A">
      <w:pPr>
        <w:spacing w:after="0" w:line="240" w:lineRule="auto"/>
        <w:jc w:val="both"/>
        <w:rPr>
          <w:rFonts w:ascii="Times New Roman" w:hAnsi="Times New Roman" w:cs="Times New Roman"/>
          <w:b/>
        </w:rPr>
      </w:pPr>
      <w:r w:rsidRPr="00E20D94">
        <w:rPr>
          <w:rFonts w:ascii="Times New Roman" w:hAnsi="Times New Roman" w:cs="Times New Roman"/>
          <w:bCs/>
        </w:rPr>
        <w:t>Cameron Highlands</w:t>
      </w:r>
      <w:r w:rsidR="00EC11E8" w:rsidRPr="00E20D94">
        <w:rPr>
          <w:rFonts w:ascii="Times New Roman" w:hAnsi="Times New Roman" w:cs="Times New Roman"/>
          <w:bCs/>
        </w:rPr>
        <w:t xml:space="preserve"> </w:t>
      </w:r>
      <w:r w:rsidRPr="00E20D94">
        <w:rPr>
          <w:rStyle w:val="Emphasis"/>
          <w:rFonts w:ascii="Times New Roman" w:hAnsi="Times New Roman" w:cs="Times New Roman"/>
          <w:bCs/>
          <w:i w:val="0"/>
          <w:shd w:val="clear" w:color="auto" w:fill="FFFFFF"/>
        </w:rPr>
        <w:t xml:space="preserve">is a hill </w:t>
      </w:r>
      <w:r w:rsidR="00EC11E8" w:rsidRPr="00E20D94">
        <w:rPr>
          <w:rStyle w:val="Emphasis"/>
          <w:rFonts w:ascii="Times New Roman" w:hAnsi="Times New Roman" w:cs="Times New Roman"/>
          <w:bCs/>
          <w:i w:val="0"/>
          <w:shd w:val="clear" w:color="auto" w:fill="FFFFFF"/>
        </w:rPr>
        <w:t>station</w:t>
      </w:r>
      <w:r w:rsidRPr="00E20D94">
        <w:rPr>
          <w:rStyle w:val="Emphasis"/>
          <w:rFonts w:ascii="Times New Roman" w:hAnsi="Times New Roman" w:cs="Times New Roman"/>
          <w:bCs/>
          <w:i w:val="0"/>
          <w:shd w:val="clear" w:color="auto" w:fill="FFFFFF"/>
        </w:rPr>
        <w:t xml:space="preserve"> located on the main mountain range of Peninsular Malaysia</w:t>
      </w:r>
      <w:r w:rsidRPr="00E20D94">
        <w:rPr>
          <w:rFonts w:ascii="Times New Roman" w:hAnsi="Times New Roman" w:cs="Times New Roman"/>
        </w:rPr>
        <w:t xml:space="preserve">. It is situated </w:t>
      </w:r>
      <w:r w:rsidR="00EC11E8" w:rsidRPr="00E20D94">
        <w:rPr>
          <w:rFonts w:ascii="Times New Roman" w:hAnsi="Times New Roman" w:cs="Times New Roman"/>
        </w:rPr>
        <w:t>at Pahang state.</w:t>
      </w:r>
      <w:r w:rsidRPr="00E20D94">
        <w:rPr>
          <w:rFonts w:ascii="Times New Roman" w:hAnsi="Times New Roman" w:cs="Times New Roman"/>
        </w:rPr>
        <w:t xml:space="preserve"> </w:t>
      </w:r>
      <w:r w:rsidR="00EC11E8" w:rsidRPr="00E20D94">
        <w:rPr>
          <w:rFonts w:ascii="Times New Roman" w:hAnsi="Times New Roman" w:cs="Times New Roman"/>
        </w:rPr>
        <w:t>I</w:t>
      </w:r>
      <w:r w:rsidRPr="00E20D94">
        <w:rPr>
          <w:rFonts w:ascii="Times New Roman" w:hAnsi="Times New Roman" w:cs="Times New Roman"/>
        </w:rPr>
        <w:t>ts geographical coordinates are 4° 19' 16"-4° 37' 6" North, 101° 19' 59"-101° 36' 35" East and at an altitude of 1,829 meters. It covers an area of 712 square kilometers</w:t>
      </w:r>
      <w:r w:rsidR="001B30E0" w:rsidRPr="00E20D94">
        <w:rPr>
          <w:rFonts w:ascii="Times New Roman" w:hAnsi="Times New Roman" w:cs="Times New Roman"/>
        </w:rPr>
        <w:t xml:space="preserve">. </w:t>
      </w:r>
      <w:r w:rsidRPr="00E20D94">
        <w:rPr>
          <w:rFonts w:ascii="Times New Roman" w:hAnsi="Times New Roman" w:cs="Times New Roman"/>
        </w:rPr>
        <w:t>During the day, the temperature seldom rises above 25 °C; at night, the temperature ca</w:t>
      </w:r>
      <w:r w:rsidR="009F5889" w:rsidRPr="00E20D94">
        <w:rPr>
          <w:rFonts w:ascii="Times New Roman" w:hAnsi="Times New Roman" w:cs="Times New Roman"/>
        </w:rPr>
        <w:t xml:space="preserve">n sometimes drop to as low as </w:t>
      </w:r>
      <w:r w:rsidRPr="00E20D94">
        <w:rPr>
          <w:rFonts w:ascii="Times New Roman" w:hAnsi="Times New Roman" w:cs="Times New Roman"/>
        </w:rPr>
        <w:t>9 °C.</w:t>
      </w:r>
    </w:p>
    <w:p w:rsidR="00EC11E8" w:rsidRPr="00E20D94" w:rsidRDefault="00EC11E8" w:rsidP="00BE291A">
      <w:pPr>
        <w:spacing w:after="0" w:line="240" w:lineRule="auto"/>
        <w:jc w:val="both"/>
        <w:rPr>
          <w:rFonts w:ascii="Times New Roman" w:hAnsi="Times New Roman" w:cs="Times New Roman"/>
          <w:i/>
        </w:rPr>
      </w:pPr>
    </w:p>
    <w:p w:rsidR="00422C81" w:rsidRPr="00E20D94" w:rsidRDefault="00D14DB4" w:rsidP="00BE291A">
      <w:pPr>
        <w:spacing w:after="0" w:line="240" w:lineRule="auto"/>
        <w:jc w:val="both"/>
        <w:rPr>
          <w:rFonts w:ascii="Times New Roman" w:hAnsi="Times New Roman" w:cs="Times New Roman"/>
          <w:i/>
        </w:rPr>
      </w:pPr>
      <w:r w:rsidRPr="00E20D94">
        <w:rPr>
          <w:rFonts w:ascii="Times New Roman" w:hAnsi="Times New Roman" w:cs="Times New Roman"/>
          <w:i/>
        </w:rPr>
        <w:t>2.1</w:t>
      </w:r>
      <w:r w:rsidR="000052EB" w:rsidRPr="00E20D94">
        <w:rPr>
          <w:rFonts w:ascii="Times New Roman" w:hAnsi="Times New Roman" w:cs="Times New Roman"/>
          <w:i/>
        </w:rPr>
        <w:t>.</w:t>
      </w:r>
      <w:r w:rsidR="00422C81" w:rsidRPr="00E20D94">
        <w:rPr>
          <w:rFonts w:ascii="Times New Roman" w:hAnsi="Times New Roman" w:cs="Times New Roman"/>
          <w:i/>
        </w:rPr>
        <w:t xml:space="preserve">Materials </w:t>
      </w:r>
    </w:p>
    <w:p w:rsidR="00422C81" w:rsidRPr="00E20D94" w:rsidRDefault="00422C81" w:rsidP="00BE291A">
      <w:pPr>
        <w:spacing w:after="0" w:line="240" w:lineRule="auto"/>
        <w:contextualSpacing/>
        <w:jc w:val="both"/>
        <w:rPr>
          <w:rFonts w:ascii="Times New Roman" w:hAnsi="Times New Roman" w:cs="Times New Roman"/>
          <w:iCs/>
        </w:rPr>
      </w:pPr>
      <w:r w:rsidRPr="00E20D94">
        <w:rPr>
          <w:rFonts w:ascii="Times New Roman" w:hAnsi="Times New Roman" w:cs="Times New Roman"/>
        </w:rPr>
        <w:t xml:space="preserve">The study entails </w:t>
      </w:r>
      <w:r w:rsidR="006D0968" w:rsidRPr="00E20D94">
        <w:rPr>
          <w:rFonts w:ascii="Times New Roman" w:hAnsi="Times New Roman" w:cs="Times New Roman"/>
        </w:rPr>
        <w:t>investigation of the study site</w:t>
      </w:r>
      <w:r w:rsidRPr="00E20D94">
        <w:rPr>
          <w:rFonts w:ascii="Times New Roman" w:hAnsi="Times New Roman" w:cs="Times New Roman"/>
        </w:rPr>
        <w:t xml:space="preserve"> </w:t>
      </w:r>
      <w:r w:rsidR="00EC11E8" w:rsidRPr="00E20D94">
        <w:rPr>
          <w:rFonts w:ascii="Times New Roman" w:hAnsi="Times New Roman" w:cs="Times New Roman"/>
        </w:rPr>
        <w:t>and</w:t>
      </w:r>
      <w:r w:rsidRPr="00E20D94">
        <w:rPr>
          <w:rFonts w:ascii="Times New Roman" w:hAnsi="Times New Roman" w:cs="Times New Roman"/>
        </w:rPr>
        <w:t xml:space="preserve"> administration of questionnaire and interview. </w:t>
      </w:r>
      <w:r w:rsidR="001B30E0" w:rsidRPr="00E20D94">
        <w:rPr>
          <w:rFonts w:ascii="Times New Roman" w:hAnsi="Times New Roman" w:cs="Times New Roman"/>
        </w:rPr>
        <w:t>It also involved</w:t>
      </w:r>
      <w:r w:rsidRPr="00E20D94">
        <w:rPr>
          <w:rFonts w:ascii="Times New Roman" w:hAnsi="Times New Roman" w:cs="Times New Roman"/>
        </w:rPr>
        <w:t xml:space="preserve"> the use of satellite image and conventional maps. Data extraction was performed on the satellite image in order to generate part of the vector data. Conventional maps </w:t>
      </w:r>
      <w:r w:rsidR="00EC11E8" w:rsidRPr="00E20D94">
        <w:rPr>
          <w:rFonts w:ascii="Times New Roman" w:hAnsi="Times New Roman" w:cs="Times New Roman"/>
        </w:rPr>
        <w:t xml:space="preserve">were </w:t>
      </w:r>
      <w:r w:rsidRPr="00E20D94">
        <w:rPr>
          <w:rFonts w:ascii="Times New Roman" w:hAnsi="Times New Roman" w:cs="Times New Roman"/>
        </w:rPr>
        <w:t>digitized into a GIS compatible format. Global Positioning System (GPS) was used to capture points of interest. Another set of digital data was sourced from the department of survey and mapping Malaysia (JUPEM). The data collected was processed using</w:t>
      </w:r>
      <w:r w:rsidR="001B30E0" w:rsidRPr="00E20D94">
        <w:rPr>
          <w:rFonts w:ascii="Times New Roman" w:hAnsi="Times New Roman" w:cs="Times New Roman"/>
        </w:rPr>
        <w:t xml:space="preserve"> GIS</w:t>
      </w:r>
      <w:r w:rsidRPr="00E20D94">
        <w:rPr>
          <w:rFonts w:ascii="Times New Roman" w:hAnsi="Times New Roman" w:cs="Times New Roman"/>
        </w:rPr>
        <w:t xml:space="preserve"> and </w:t>
      </w:r>
      <w:r w:rsidR="006D0968" w:rsidRPr="00E20D94">
        <w:rPr>
          <w:rFonts w:ascii="Times New Roman" w:hAnsi="Times New Roman" w:cs="Times New Roman"/>
        </w:rPr>
        <w:t>ANP</w:t>
      </w:r>
      <w:r w:rsidRPr="00E20D94">
        <w:rPr>
          <w:rFonts w:ascii="Times New Roman" w:hAnsi="Times New Roman" w:cs="Times New Roman"/>
        </w:rPr>
        <w:t>.</w:t>
      </w:r>
    </w:p>
    <w:p w:rsidR="00EC11E8" w:rsidRPr="00E20D94" w:rsidRDefault="00EC11E8" w:rsidP="00BE291A">
      <w:pPr>
        <w:adjustRightInd w:val="0"/>
        <w:spacing w:after="0" w:line="240" w:lineRule="auto"/>
        <w:jc w:val="both"/>
        <w:rPr>
          <w:rFonts w:ascii="Times New Roman" w:hAnsi="Times New Roman" w:cs="Times New Roman"/>
          <w:i/>
        </w:rPr>
      </w:pPr>
    </w:p>
    <w:p w:rsidR="004C519C" w:rsidRPr="00E20D94" w:rsidRDefault="00D14DB4" w:rsidP="00BE291A">
      <w:pPr>
        <w:adjustRightInd w:val="0"/>
        <w:spacing w:after="0" w:line="240" w:lineRule="auto"/>
        <w:jc w:val="both"/>
        <w:rPr>
          <w:rFonts w:ascii="Times New Roman" w:hAnsi="Times New Roman" w:cs="Times New Roman"/>
          <w:i/>
        </w:rPr>
      </w:pPr>
      <w:r w:rsidRPr="00E20D94">
        <w:rPr>
          <w:rFonts w:ascii="Times New Roman" w:hAnsi="Times New Roman" w:cs="Times New Roman"/>
          <w:i/>
        </w:rPr>
        <w:t>2.2</w:t>
      </w:r>
      <w:r w:rsidR="000052EB" w:rsidRPr="00E20D94">
        <w:rPr>
          <w:rFonts w:ascii="Times New Roman" w:hAnsi="Times New Roman" w:cs="Times New Roman"/>
          <w:i/>
        </w:rPr>
        <w:t>.</w:t>
      </w:r>
      <w:r w:rsidR="004C519C" w:rsidRPr="00E20D94">
        <w:rPr>
          <w:rFonts w:ascii="Times New Roman" w:hAnsi="Times New Roman" w:cs="Times New Roman"/>
          <w:i/>
        </w:rPr>
        <w:t xml:space="preserve">Methods </w:t>
      </w:r>
    </w:p>
    <w:p w:rsidR="007876EE" w:rsidRPr="00E20D94" w:rsidRDefault="004C519C" w:rsidP="001B30E0">
      <w:pPr>
        <w:autoSpaceDE w:val="0"/>
        <w:autoSpaceDN w:val="0"/>
        <w:adjustRightInd w:val="0"/>
        <w:spacing w:after="0" w:line="240" w:lineRule="auto"/>
        <w:jc w:val="both"/>
        <w:rPr>
          <w:rFonts w:ascii="Times New Roman" w:hAnsi="Times New Roman" w:cs="Times New Roman"/>
          <w:i/>
        </w:rPr>
      </w:pPr>
      <w:r w:rsidRPr="00E20D94">
        <w:rPr>
          <w:rFonts w:ascii="Times New Roman" w:hAnsi="Times New Roman" w:cs="Times New Roman"/>
        </w:rPr>
        <w:t>The study’s approach consists of</w:t>
      </w:r>
      <w:r w:rsidR="001B30E0" w:rsidRPr="00E20D94">
        <w:rPr>
          <w:rFonts w:ascii="Times New Roman" w:hAnsi="Times New Roman" w:cs="Times New Roman"/>
        </w:rPr>
        <w:t xml:space="preserve"> the following four main steps: </w:t>
      </w:r>
      <w:r w:rsidRPr="00E20D94">
        <w:rPr>
          <w:rFonts w:ascii="Times New Roman" w:hAnsi="Times New Roman" w:cs="Times New Roman"/>
        </w:rPr>
        <w:t>Definition of criteria</w:t>
      </w:r>
      <w:r w:rsidR="001B30E0" w:rsidRPr="00E20D94">
        <w:rPr>
          <w:rFonts w:ascii="Times New Roman" w:hAnsi="Times New Roman" w:cs="Times New Roman"/>
        </w:rPr>
        <w:t xml:space="preserve">; </w:t>
      </w:r>
      <w:r w:rsidR="009C0FCB" w:rsidRPr="00E20D94">
        <w:rPr>
          <w:rFonts w:ascii="Times New Roman" w:hAnsi="Times New Roman" w:cs="Times New Roman"/>
        </w:rPr>
        <w:t>ANP</w:t>
      </w:r>
      <w:r w:rsidR="001B30E0" w:rsidRPr="00E20D94">
        <w:rPr>
          <w:rFonts w:ascii="Times New Roman" w:hAnsi="Times New Roman" w:cs="Times New Roman"/>
        </w:rPr>
        <w:t xml:space="preserve"> and priority weighting; </w:t>
      </w:r>
      <w:r w:rsidR="00EC11E8" w:rsidRPr="00E20D94">
        <w:rPr>
          <w:rFonts w:ascii="Times New Roman" w:hAnsi="Times New Roman" w:cs="Times New Roman"/>
        </w:rPr>
        <w:t>e</w:t>
      </w:r>
      <w:r w:rsidR="006D0968" w:rsidRPr="00E20D94">
        <w:rPr>
          <w:rFonts w:ascii="Times New Roman" w:hAnsi="Times New Roman" w:cs="Times New Roman"/>
        </w:rPr>
        <w:t>valuation and a</w:t>
      </w:r>
      <w:r w:rsidR="00ED506A" w:rsidRPr="00E20D94">
        <w:rPr>
          <w:rFonts w:ascii="Times New Roman" w:hAnsi="Times New Roman" w:cs="Times New Roman"/>
        </w:rPr>
        <w:t>nalysis</w:t>
      </w:r>
      <w:r w:rsidR="006D0968" w:rsidRPr="00E20D94">
        <w:rPr>
          <w:rFonts w:ascii="Times New Roman" w:hAnsi="Times New Roman" w:cs="Times New Roman"/>
        </w:rPr>
        <w:t xml:space="preserve"> of </w:t>
      </w:r>
      <w:r w:rsidR="001B30E0" w:rsidRPr="00E20D94">
        <w:rPr>
          <w:rFonts w:ascii="Times New Roman" w:hAnsi="Times New Roman" w:cs="Times New Roman"/>
        </w:rPr>
        <w:t>tourism development criteria;</w:t>
      </w:r>
      <w:r w:rsidR="009F5889" w:rsidRPr="00E20D94">
        <w:rPr>
          <w:rFonts w:ascii="Times New Roman" w:hAnsi="Times New Roman" w:cs="Times New Roman"/>
        </w:rPr>
        <w:t xml:space="preserve"> </w:t>
      </w:r>
      <w:r w:rsidR="00EC11E8" w:rsidRPr="00E20D94">
        <w:rPr>
          <w:rFonts w:ascii="Times New Roman" w:hAnsi="Times New Roman" w:cs="Times New Roman"/>
        </w:rPr>
        <w:t>g</w:t>
      </w:r>
      <w:r w:rsidR="007876EE" w:rsidRPr="00E20D94">
        <w:rPr>
          <w:rFonts w:ascii="Times New Roman" w:hAnsi="Times New Roman" w:cs="Times New Roman"/>
        </w:rPr>
        <w:t>eneration of sustainable tourism model and sensitivity analysis</w:t>
      </w:r>
      <w:r w:rsidR="001B30E0" w:rsidRPr="00E20D94">
        <w:rPr>
          <w:rFonts w:ascii="Times New Roman" w:hAnsi="Times New Roman" w:cs="Times New Roman"/>
        </w:rPr>
        <w:t>.</w:t>
      </w:r>
    </w:p>
    <w:p w:rsidR="00EC11E8" w:rsidRPr="00E20D94" w:rsidRDefault="00EC11E8" w:rsidP="00BE291A">
      <w:pPr>
        <w:autoSpaceDE w:val="0"/>
        <w:autoSpaceDN w:val="0"/>
        <w:adjustRightInd w:val="0"/>
        <w:spacing w:after="0" w:line="240" w:lineRule="auto"/>
        <w:rPr>
          <w:rFonts w:ascii="AdvPTimesI" w:hAnsi="AdvPTimesI" w:cs="AdvPTimesI"/>
          <w:i/>
        </w:rPr>
      </w:pPr>
    </w:p>
    <w:p w:rsidR="004C519C" w:rsidRPr="00E20D94" w:rsidRDefault="00D14DB4" w:rsidP="00BE291A">
      <w:pPr>
        <w:autoSpaceDE w:val="0"/>
        <w:autoSpaceDN w:val="0"/>
        <w:adjustRightInd w:val="0"/>
        <w:spacing w:after="0" w:line="240" w:lineRule="auto"/>
        <w:rPr>
          <w:rFonts w:ascii="AdvPTimesI" w:hAnsi="AdvPTimesI" w:cs="AdvPTimesI"/>
          <w:i/>
        </w:rPr>
      </w:pPr>
      <w:r w:rsidRPr="00E20D94">
        <w:rPr>
          <w:rFonts w:ascii="AdvPTimesI" w:hAnsi="AdvPTimesI" w:cs="AdvPTimesI"/>
          <w:i/>
        </w:rPr>
        <w:t>2.2.1</w:t>
      </w:r>
      <w:r w:rsidR="000052EB" w:rsidRPr="00E20D94">
        <w:rPr>
          <w:rFonts w:ascii="AdvPTimesI" w:hAnsi="AdvPTimesI" w:cs="AdvPTimesI"/>
          <w:i/>
        </w:rPr>
        <w:t>.</w:t>
      </w:r>
      <w:r w:rsidR="004C519C" w:rsidRPr="00E20D94">
        <w:rPr>
          <w:rFonts w:ascii="AdvPTimesI" w:hAnsi="AdvPTimesI" w:cs="AdvPTimesI"/>
          <w:i/>
        </w:rPr>
        <w:t>Definition of criteria</w:t>
      </w:r>
    </w:p>
    <w:p w:rsidR="001B30E0" w:rsidRPr="00E20D94" w:rsidRDefault="004C519C" w:rsidP="00BE291A">
      <w:pPr>
        <w:autoSpaceDE w:val="0"/>
        <w:autoSpaceDN w:val="0"/>
        <w:adjustRightInd w:val="0"/>
        <w:spacing w:after="0" w:line="240" w:lineRule="auto"/>
        <w:jc w:val="both"/>
        <w:rPr>
          <w:rFonts w:ascii="AdvPTimes" w:hAnsi="AdvPTimes" w:cs="AdvPTimes"/>
        </w:rPr>
      </w:pPr>
      <w:r w:rsidRPr="00E20D94">
        <w:rPr>
          <w:rFonts w:ascii="AdvPTimes" w:hAnsi="AdvPTimes" w:cs="AdvPTimes"/>
        </w:rPr>
        <w:t xml:space="preserve">To assess the need for nature conservation and tourism development of the different highland areas, a set of evaluation criteria </w:t>
      </w:r>
      <w:r w:rsidR="00025E05" w:rsidRPr="00E20D94">
        <w:rPr>
          <w:rFonts w:ascii="AdvPTimes" w:hAnsi="AdvPTimes" w:cs="AdvPTimes"/>
        </w:rPr>
        <w:t xml:space="preserve">and suitable indicators </w:t>
      </w:r>
      <w:r w:rsidRPr="00E20D94">
        <w:rPr>
          <w:rFonts w:ascii="AdvPTimes" w:hAnsi="AdvPTimes" w:cs="AdvPTimes"/>
        </w:rPr>
        <w:t xml:space="preserve">were selected. The criteria signify needs for conservation and tourism development. They are represented </w:t>
      </w:r>
      <w:r w:rsidR="009F5889" w:rsidRPr="00E20D94">
        <w:rPr>
          <w:rFonts w:ascii="AdvPTimes" w:hAnsi="AdvPTimes" w:cs="AdvPTimes"/>
        </w:rPr>
        <w:t>with</w:t>
      </w:r>
      <w:r w:rsidRPr="00E20D94">
        <w:rPr>
          <w:rFonts w:ascii="AdvPTimes" w:hAnsi="AdvPTimes" w:cs="AdvPTimes"/>
        </w:rPr>
        <w:t xml:space="preserve"> criterion maps. The study criteria are selected based on extensive literature study</w:t>
      </w:r>
      <w:r w:rsidR="007D6845" w:rsidRPr="00E20D94">
        <w:rPr>
          <w:rFonts w:ascii="AdvPTimes" w:hAnsi="AdvPTimes" w:cs="AdvPTimes"/>
        </w:rPr>
        <w:t xml:space="preserve"> (</w:t>
      </w:r>
      <w:r w:rsidR="00625AF2">
        <w:rPr>
          <w:rFonts w:ascii="AdvPTimes" w:hAnsi="AdvPTimes" w:cs="AdvPTimes"/>
        </w:rPr>
        <w:t>t</w:t>
      </w:r>
      <w:r w:rsidR="007D6845" w:rsidRPr="00E20D94">
        <w:rPr>
          <w:rFonts w:ascii="AdvPTimes" w:hAnsi="AdvPTimes" w:cs="AdvPTimes"/>
        </w:rPr>
        <w:t>able</w:t>
      </w:r>
      <w:r w:rsidR="00025E05" w:rsidRPr="00E20D94">
        <w:rPr>
          <w:rFonts w:ascii="AdvPTimes" w:hAnsi="AdvPTimes" w:cs="AdvPTimes"/>
        </w:rPr>
        <w:t>1</w:t>
      </w:r>
      <w:r w:rsidR="007D6845" w:rsidRPr="00E20D94">
        <w:rPr>
          <w:rFonts w:ascii="AdvPTimes" w:hAnsi="AdvPTimes" w:cs="AdvPTimes"/>
        </w:rPr>
        <w:t>)</w:t>
      </w:r>
      <w:r w:rsidRPr="00E20D94">
        <w:rPr>
          <w:rFonts w:ascii="AdvPTimes" w:hAnsi="AdvPTimes" w:cs="AdvPTimes"/>
        </w:rPr>
        <w:t xml:space="preserve">. </w:t>
      </w: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9E1701" w:rsidRPr="00E20D94" w:rsidRDefault="009E1701" w:rsidP="00BE291A">
      <w:pPr>
        <w:autoSpaceDE w:val="0"/>
        <w:autoSpaceDN w:val="0"/>
        <w:adjustRightInd w:val="0"/>
        <w:spacing w:after="0" w:line="240" w:lineRule="auto"/>
        <w:jc w:val="both"/>
        <w:rPr>
          <w:rFonts w:ascii="AdvPTimes" w:hAnsi="AdvPTimes" w:cs="AdvPTimes"/>
        </w:rPr>
      </w:pPr>
    </w:p>
    <w:p w:rsidR="006C46A3" w:rsidRPr="00E20D94" w:rsidRDefault="006C46A3" w:rsidP="007A7862">
      <w:pPr>
        <w:autoSpaceDE w:val="0"/>
        <w:autoSpaceDN w:val="0"/>
        <w:adjustRightInd w:val="0"/>
        <w:spacing w:after="120" w:line="240" w:lineRule="auto"/>
        <w:jc w:val="center"/>
        <w:rPr>
          <w:rFonts w:ascii="Times New Roman" w:hAnsi="Times New Roman" w:cs="Times New Roman"/>
        </w:rPr>
      </w:pPr>
      <w:r w:rsidRPr="00E20D94">
        <w:rPr>
          <w:rFonts w:ascii="Times New Roman" w:hAnsi="Times New Roman" w:cs="Times New Roman"/>
          <w:b/>
        </w:rPr>
        <w:lastRenderedPageBreak/>
        <w:t>Table 1</w:t>
      </w:r>
      <w:r w:rsidR="000052EB" w:rsidRPr="00E20D94">
        <w:rPr>
          <w:rFonts w:ascii="Times New Roman" w:hAnsi="Times New Roman" w:cs="Times New Roman"/>
        </w:rPr>
        <w:t>.</w:t>
      </w:r>
      <w:r w:rsidRPr="00E20D94">
        <w:rPr>
          <w:rFonts w:ascii="Times New Roman" w:hAnsi="Times New Roman" w:cs="Times New Roman"/>
        </w:rPr>
        <w:t xml:space="preserve"> Study criteria and indicators</w:t>
      </w:r>
      <w:r w:rsidR="006C60A7" w:rsidRPr="00E20D94">
        <w:rPr>
          <w:rFonts w:ascii="Times New Roman" w:hAnsi="Times New Roman" w:cs="Times New Roman"/>
        </w:rPr>
        <w:t>.</w:t>
      </w:r>
    </w:p>
    <w:tbl>
      <w:tblPr>
        <w:tblStyle w:val="TableGrid"/>
        <w:tblW w:w="9360" w:type="dxa"/>
        <w:tblInd w:w="108" w:type="dxa"/>
        <w:tblLook w:val="04A0" w:firstRow="1" w:lastRow="0" w:firstColumn="1" w:lastColumn="0" w:noHBand="0" w:noVBand="1"/>
      </w:tblPr>
      <w:tblGrid>
        <w:gridCol w:w="1530"/>
        <w:gridCol w:w="1350"/>
        <w:gridCol w:w="6480"/>
      </w:tblGrid>
      <w:tr w:rsidR="00711049" w:rsidRPr="00E20D94" w:rsidTr="004C4BEC">
        <w:tc>
          <w:tcPr>
            <w:tcW w:w="1530" w:type="dxa"/>
          </w:tcPr>
          <w:p w:rsidR="00711049" w:rsidRPr="00E20D94" w:rsidRDefault="00711049" w:rsidP="006B06DB">
            <w:pPr>
              <w:autoSpaceDE w:val="0"/>
              <w:autoSpaceDN w:val="0"/>
              <w:adjustRightInd w:val="0"/>
              <w:spacing w:after="120"/>
              <w:jc w:val="center"/>
              <w:rPr>
                <w:rFonts w:ascii="Times New Roman" w:hAnsi="Times New Roman" w:cs="Times New Roman"/>
                <w:b/>
                <w:sz w:val="18"/>
                <w:szCs w:val="18"/>
              </w:rPr>
            </w:pPr>
            <w:r w:rsidRPr="00E20D94">
              <w:rPr>
                <w:rFonts w:ascii="Times New Roman" w:hAnsi="Times New Roman" w:cs="Times New Roman"/>
                <w:b/>
                <w:sz w:val="18"/>
                <w:szCs w:val="18"/>
              </w:rPr>
              <w:t>Cluster (</w:t>
            </w:r>
            <w:r w:rsidR="006B06DB">
              <w:rPr>
                <w:rFonts w:ascii="Times New Roman" w:hAnsi="Times New Roman" w:cs="Times New Roman"/>
                <w:b/>
                <w:sz w:val="18"/>
                <w:szCs w:val="18"/>
              </w:rPr>
              <w:t>C</w:t>
            </w:r>
            <w:r w:rsidRPr="00E20D94">
              <w:rPr>
                <w:rFonts w:ascii="Times New Roman" w:hAnsi="Times New Roman" w:cs="Times New Roman"/>
                <w:b/>
                <w:sz w:val="18"/>
                <w:szCs w:val="18"/>
              </w:rPr>
              <w:t>riteria)</w:t>
            </w:r>
          </w:p>
        </w:tc>
        <w:tc>
          <w:tcPr>
            <w:tcW w:w="1350" w:type="dxa"/>
          </w:tcPr>
          <w:p w:rsidR="00711049" w:rsidRPr="00E20D94" w:rsidRDefault="00711049" w:rsidP="007A7862">
            <w:pPr>
              <w:autoSpaceDE w:val="0"/>
              <w:autoSpaceDN w:val="0"/>
              <w:adjustRightInd w:val="0"/>
              <w:spacing w:after="120"/>
              <w:jc w:val="both"/>
              <w:rPr>
                <w:rFonts w:ascii="Times New Roman" w:hAnsi="Times New Roman" w:cs="Times New Roman"/>
                <w:b/>
                <w:sz w:val="18"/>
                <w:szCs w:val="18"/>
              </w:rPr>
            </w:pPr>
            <w:r w:rsidRPr="00E20D94">
              <w:rPr>
                <w:rFonts w:ascii="Times New Roman" w:hAnsi="Times New Roman" w:cs="Times New Roman"/>
                <w:b/>
                <w:sz w:val="18"/>
                <w:szCs w:val="18"/>
              </w:rPr>
              <w:t>Nodes (</w:t>
            </w:r>
            <w:r w:rsidR="006B06DB">
              <w:rPr>
                <w:rFonts w:ascii="Times New Roman" w:hAnsi="Times New Roman" w:cs="Times New Roman"/>
                <w:b/>
                <w:sz w:val="18"/>
                <w:szCs w:val="18"/>
              </w:rPr>
              <w:t>sub-</w:t>
            </w:r>
            <w:r w:rsidRPr="00E20D94">
              <w:rPr>
                <w:rFonts w:ascii="Times New Roman" w:hAnsi="Times New Roman" w:cs="Times New Roman"/>
                <w:b/>
                <w:sz w:val="18"/>
                <w:szCs w:val="18"/>
              </w:rPr>
              <w:t xml:space="preserve">criteria) </w:t>
            </w:r>
          </w:p>
        </w:tc>
        <w:tc>
          <w:tcPr>
            <w:tcW w:w="6480" w:type="dxa"/>
          </w:tcPr>
          <w:p w:rsidR="00711049" w:rsidRPr="00E20D94" w:rsidRDefault="00711049" w:rsidP="007A7862">
            <w:pPr>
              <w:autoSpaceDE w:val="0"/>
              <w:autoSpaceDN w:val="0"/>
              <w:adjustRightInd w:val="0"/>
              <w:spacing w:after="120"/>
              <w:jc w:val="both"/>
              <w:rPr>
                <w:rFonts w:ascii="Times New Roman" w:hAnsi="Times New Roman" w:cs="Times New Roman"/>
                <w:b/>
                <w:sz w:val="18"/>
                <w:szCs w:val="18"/>
              </w:rPr>
            </w:pPr>
            <w:r w:rsidRPr="00E20D94">
              <w:rPr>
                <w:rFonts w:ascii="Times New Roman" w:hAnsi="Times New Roman" w:cs="Times New Roman"/>
                <w:b/>
                <w:sz w:val="18"/>
                <w:szCs w:val="18"/>
              </w:rPr>
              <w:t xml:space="preserve">Indicators </w:t>
            </w:r>
          </w:p>
        </w:tc>
      </w:tr>
      <w:tr w:rsidR="00711049" w:rsidRPr="00E20D94" w:rsidTr="004C4BEC">
        <w:tc>
          <w:tcPr>
            <w:tcW w:w="1530" w:type="dxa"/>
            <w:vMerge w:val="restart"/>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 xml:space="preserve">Wildlife </w:t>
            </w:r>
          </w:p>
        </w:tc>
        <w:tc>
          <w:tcPr>
            <w:tcW w:w="1350" w:type="dxa"/>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Species habitat</w:t>
            </w:r>
          </w:p>
        </w:tc>
        <w:tc>
          <w:tcPr>
            <w:tcW w:w="6480" w:type="dxa"/>
          </w:tcPr>
          <w:p w:rsidR="00711049" w:rsidRPr="00E20D94" w:rsidRDefault="007F00A1" w:rsidP="006D0968">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 xml:space="preserve">The largest habitat patch is considered most suitable for conservation efforts. Favoring habitat patches with the largest area when prioritizing and selecting sites for conservation ensures that the greatest amount of suitable habitat is being conserved from tourism and </w:t>
            </w:r>
            <w:r w:rsidR="006D0968" w:rsidRPr="00E20D94">
              <w:rPr>
                <w:rFonts w:ascii="Times New Roman" w:hAnsi="Times New Roman" w:cs="Times New Roman"/>
                <w:sz w:val="18"/>
                <w:szCs w:val="18"/>
              </w:rPr>
              <w:t>related</w:t>
            </w:r>
            <w:r w:rsidRPr="00E20D94">
              <w:rPr>
                <w:rFonts w:ascii="Times New Roman" w:hAnsi="Times New Roman" w:cs="Times New Roman"/>
                <w:sz w:val="18"/>
                <w:szCs w:val="18"/>
              </w:rPr>
              <w:t xml:space="preserve"> activities.</w:t>
            </w:r>
          </w:p>
        </w:tc>
      </w:tr>
      <w:tr w:rsidR="00711049" w:rsidRPr="00E20D94" w:rsidTr="004C4BEC">
        <w:tc>
          <w:tcPr>
            <w:tcW w:w="1530" w:type="dxa"/>
            <w:vMerge/>
          </w:tcPr>
          <w:p w:rsidR="00711049" w:rsidRPr="00E20D94" w:rsidRDefault="00711049" w:rsidP="00BE291A">
            <w:pPr>
              <w:autoSpaceDE w:val="0"/>
              <w:autoSpaceDN w:val="0"/>
              <w:adjustRightInd w:val="0"/>
              <w:jc w:val="both"/>
              <w:rPr>
                <w:rFonts w:ascii="Times New Roman" w:hAnsi="Times New Roman" w:cs="Times New Roman"/>
                <w:sz w:val="18"/>
                <w:szCs w:val="18"/>
              </w:rPr>
            </w:pPr>
          </w:p>
        </w:tc>
        <w:tc>
          <w:tcPr>
            <w:tcW w:w="1350" w:type="dxa"/>
          </w:tcPr>
          <w:p w:rsidR="00711049" w:rsidRPr="00E20D94" w:rsidRDefault="00855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Rare f</w:t>
            </w:r>
            <w:r w:rsidR="00711049" w:rsidRPr="00E20D94">
              <w:rPr>
                <w:rFonts w:ascii="Times New Roman" w:hAnsi="Times New Roman" w:cs="Times New Roman"/>
                <w:sz w:val="18"/>
                <w:szCs w:val="18"/>
              </w:rPr>
              <w:t>lora</w:t>
            </w:r>
          </w:p>
        </w:tc>
        <w:tc>
          <w:tcPr>
            <w:tcW w:w="6480" w:type="dxa"/>
          </w:tcPr>
          <w:p w:rsidR="00711049" w:rsidRPr="00E20D94" w:rsidRDefault="00855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Distant areas from rare flora are</w:t>
            </w:r>
            <w:r w:rsidR="006D0968" w:rsidRPr="00E20D94">
              <w:rPr>
                <w:rFonts w:ascii="Times New Roman" w:hAnsi="Times New Roman" w:cs="Times New Roman"/>
                <w:sz w:val="18"/>
                <w:szCs w:val="18"/>
              </w:rPr>
              <w:t xml:space="preserve"> considered to be</w:t>
            </w:r>
            <w:r w:rsidRPr="00E20D94">
              <w:rPr>
                <w:rFonts w:ascii="Times New Roman" w:hAnsi="Times New Roman" w:cs="Times New Roman"/>
                <w:sz w:val="18"/>
                <w:szCs w:val="18"/>
              </w:rPr>
              <w:t xml:space="preserve"> more suitable for tourism development, while its immediate environs are most suitable for conservation. </w:t>
            </w:r>
          </w:p>
        </w:tc>
      </w:tr>
      <w:tr w:rsidR="00711049" w:rsidRPr="00E20D94" w:rsidTr="004C4BEC">
        <w:tc>
          <w:tcPr>
            <w:tcW w:w="1530" w:type="dxa"/>
            <w:vMerge/>
          </w:tcPr>
          <w:p w:rsidR="00711049" w:rsidRPr="00E20D94" w:rsidRDefault="00711049" w:rsidP="00BE291A">
            <w:pPr>
              <w:autoSpaceDE w:val="0"/>
              <w:autoSpaceDN w:val="0"/>
              <w:adjustRightInd w:val="0"/>
              <w:jc w:val="both"/>
              <w:rPr>
                <w:rFonts w:ascii="Times New Roman" w:hAnsi="Times New Roman" w:cs="Times New Roman"/>
                <w:sz w:val="18"/>
                <w:szCs w:val="18"/>
              </w:rPr>
            </w:pPr>
          </w:p>
        </w:tc>
        <w:tc>
          <w:tcPr>
            <w:tcW w:w="1350" w:type="dxa"/>
          </w:tcPr>
          <w:p w:rsidR="00711049" w:rsidRPr="00E20D94" w:rsidRDefault="00855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Endangered f</w:t>
            </w:r>
            <w:r w:rsidR="00711049" w:rsidRPr="00E20D94">
              <w:rPr>
                <w:rFonts w:ascii="Times New Roman" w:hAnsi="Times New Roman" w:cs="Times New Roman"/>
                <w:sz w:val="18"/>
                <w:szCs w:val="18"/>
              </w:rPr>
              <w:t xml:space="preserve">auna </w:t>
            </w:r>
          </w:p>
        </w:tc>
        <w:tc>
          <w:tcPr>
            <w:tcW w:w="6480" w:type="dxa"/>
          </w:tcPr>
          <w:p w:rsidR="00711049" w:rsidRPr="00E20D94" w:rsidRDefault="007F00A1" w:rsidP="006D0968">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These regionally and nationally significant populations are especially vulnerable to human disturbances and tourism development. It is important they are protected to ensure that viable populations of key species continue to persist.</w:t>
            </w:r>
          </w:p>
        </w:tc>
      </w:tr>
      <w:tr w:rsidR="00711049" w:rsidRPr="00E20D94" w:rsidTr="004C4BEC">
        <w:tc>
          <w:tcPr>
            <w:tcW w:w="1530" w:type="dxa"/>
            <w:vMerge w:val="restart"/>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Landscape values</w:t>
            </w:r>
          </w:p>
        </w:tc>
        <w:tc>
          <w:tcPr>
            <w:tcW w:w="1350" w:type="dxa"/>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Eco-trail</w:t>
            </w:r>
          </w:p>
        </w:tc>
        <w:tc>
          <w:tcPr>
            <w:tcW w:w="6480" w:type="dxa"/>
          </w:tcPr>
          <w:p w:rsidR="00711049" w:rsidRPr="00E20D94" w:rsidRDefault="00766757"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 xml:space="preserve">Highland </w:t>
            </w:r>
            <w:r w:rsidR="00855049" w:rsidRPr="00E20D94">
              <w:rPr>
                <w:rFonts w:ascii="Times New Roman" w:hAnsi="Times New Roman" w:cs="Times New Roman"/>
                <w:sz w:val="18"/>
                <w:szCs w:val="18"/>
              </w:rPr>
              <w:t>areas next to</w:t>
            </w:r>
            <w:r w:rsidRPr="00E20D94">
              <w:rPr>
                <w:rFonts w:ascii="Times New Roman" w:hAnsi="Times New Roman" w:cs="Times New Roman"/>
                <w:sz w:val="18"/>
                <w:szCs w:val="18"/>
              </w:rPr>
              <w:t xml:space="preserve"> eco-trail</w:t>
            </w:r>
            <w:r w:rsidR="00855049" w:rsidRPr="00E20D94">
              <w:rPr>
                <w:rFonts w:ascii="Times New Roman" w:hAnsi="Times New Roman" w:cs="Times New Roman"/>
                <w:sz w:val="18"/>
                <w:szCs w:val="18"/>
              </w:rPr>
              <w:t xml:space="preserve"> are most suitable for conservation from tourism activities.</w:t>
            </w:r>
          </w:p>
        </w:tc>
      </w:tr>
      <w:tr w:rsidR="00711049" w:rsidRPr="00E20D94" w:rsidTr="004C4BEC">
        <w:tc>
          <w:tcPr>
            <w:tcW w:w="1530" w:type="dxa"/>
            <w:vMerge/>
          </w:tcPr>
          <w:p w:rsidR="00711049" w:rsidRPr="00E20D94" w:rsidRDefault="00711049" w:rsidP="00BE291A">
            <w:pPr>
              <w:autoSpaceDE w:val="0"/>
              <w:autoSpaceDN w:val="0"/>
              <w:adjustRightInd w:val="0"/>
              <w:jc w:val="both"/>
              <w:rPr>
                <w:rFonts w:ascii="Times New Roman" w:hAnsi="Times New Roman" w:cs="Times New Roman"/>
                <w:sz w:val="18"/>
                <w:szCs w:val="18"/>
              </w:rPr>
            </w:pPr>
          </w:p>
        </w:tc>
        <w:tc>
          <w:tcPr>
            <w:tcW w:w="1350" w:type="dxa"/>
          </w:tcPr>
          <w:p w:rsidR="00711049" w:rsidRPr="00E20D94" w:rsidRDefault="00723843"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Mounts/ V</w:t>
            </w:r>
            <w:r w:rsidR="00711049" w:rsidRPr="00E20D94">
              <w:rPr>
                <w:rFonts w:ascii="Times New Roman" w:hAnsi="Times New Roman" w:cs="Times New Roman"/>
                <w:sz w:val="18"/>
                <w:szCs w:val="18"/>
              </w:rPr>
              <w:t>iew</w:t>
            </w:r>
            <w:r w:rsidRPr="00E20D94">
              <w:rPr>
                <w:rFonts w:ascii="Times New Roman" w:hAnsi="Times New Roman" w:cs="Times New Roman"/>
                <w:sz w:val="18"/>
                <w:szCs w:val="18"/>
              </w:rPr>
              <w:t>-</w:t>
            </w:r>
            <w:r w:rsidR="00711049" w:rsidRPr="00E20D94">
              <w:rPr>
                <w:rFonts w:ascii="Times New Roman" w:hAnsi="Times New Roman" w:cs="Times New Roman"/>
                <w:sz w:val="18"/>
                <w:szCs w:val="18"/>
              </w:rPr>
              <w:t>shed</w:t>
            </w:r>
          </w:p>
        </w:tc>
        <w:tc>
          <w:tcPr>
            <w:tcW w:w="6480" w:type="dxa"/>
          </w:tcPr>
          <w:p w:rsidR="00711049" w:rsidRPr="00E20D94" w:rsidRDefault="00855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Closer areas with regard to view</w:t>
            </w:r>
            <w:r w:rsidR="00CE0840" w:rsidRPr="00E20D94">
              <w:rPr>
                <w:rFonts w:ascii="Times New Roman" w:hAnsi="Times New Roman" w:cs="Times New Roman"/>
                <w:sz w:val="18"/>
                <w:szCs w:val="18"/>
              </w:rPr>
              <w:t>-</w:t>
            </w:r>
            <w:r w:rsidRPr="00E20D94">
              <w:rPr>
                <w:rFonts w:ascii="Times New Roman" w:hAnsi="Times New Roman" w:cs="Times New Roman"/>
                <w:sz w:val="18"/>
                <w:szCs w:val="18"/>
              </w:rPr>
              <w:t xml:space="preserve">shed are more suitable for tourism. </w:t>
            </w:r>
          </w:p>
        </w:tc>
      </w:tr>
      <w:tr w:rsidR="00711049" w:rsidRPr="00E20D94" w:rsidTr="004C4BEC">
        <w:tc>
          <w:tcPr>
            <w:tcW w:w="1530" w:type="dxa"/>
            <w:vMerge/>
          </w:tcPr>
          <w:p w:rsidR="00711049" w:rsidRPr="00E20D94" w:rsidRDefault="00711049" w:rsidP="00BE291A">
            <w:pPr>
              <w:autoSpaceDE w:val="0"/>
              <w:autoSpaceDN w:val="0"/>
              <w:adjustRightInd w:val="0"/>
              <w:jc w:val="both"/>
              <w:rPr>
                <w:rFonts w:ascii="Times New Roman" w:hAnsi="Times New Roman" w:cs="Times New Roman"/>
                <w:sz w:val="18"/>
                <w:szCs w:val="18"/>
              </w:rPr>
            </w:pPr>
          </w:p>
        </w:tc>
        <w:tc>
          <w:tcPr>
            <w:tcW w:w="1350" w:type="dxa"/>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Water quality</w:t>
            </w:r>
          </w:p>
        </w:tc>
        <w:tc>
          <w:tcPr>
            <w:tcW w:w="6480" w:type="dxa"/>
          </w:tcPr>
          <w:p w:rsidR="00711049" w:rsidRPr="00E20D94" w:rsidRDefault="007F00A1"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 xml:space="preserve">The higher the water quality </w:t>
            </w:r>
            <w:r w:rsidR="00855049" w:rsidRPr="00E20D94">
              <w:rPr>
                <w:rFonts w:ascii="Times New Roman" w:hAnsi="Times New Roman" w:cs="Times New Roman"/>
                <w:sz w:val="18"/>
                <w:szCs w:val="18"/>
              </w:rPr>
              <w:t xml:space="preserve">of the rivers at the highland </w:t>
            </w:r>
            <w:r w:rsidRPr="00E20D94">
              <w:rPr>
                <w:rFonts w:ascii="Times New Roman" w:hAnsi="Times New Roman" w:cs="Times New Roman"/>
                <w:sz w:val="18"/>
                <w:szCs w:val="18"/>
              </w:rPr>
              <w:t xml:space="preserve">the greater its conservation value. </w:t>
            </w:r>
            <w:r w:rsidR="00855049" w:rsidRPr="00E20D94">
              <w:rPr>
                <w:rFonts w:ascii="Times New Roman" w:hAnsi="Times New Roman" w:cs="Times New Roman"/>
                <w:sz w:val="18"/>
                <w:szCs w:val="18"/>
              </w:rPr>
              <w:t>Therefore m</w:t>
            </w:r>
            <w:r w:rsidR="0051444B" w:rsidRPr="00E20D94">
              <w:rPr>
                <w:rFonts w:ascii="Times New Roman" w:hAnsi="Times New Roman" w:cs="Times New Roman"/>
                <w:sz w:val="18"/>
                <w:szCs w:val="18"/>
              </w:rPr>
              <w:t>oderate water quality rivers will be</w:t>
            </w:r>
            <w:r w:rsidR="00855049" w:rsidRPr="00E20D94">
              <w:rPr>
                <w:rFonts w:ascii="Times New Roman" w:hAnsi="Times New Roman" w:cs="Times New Roman"/>
                <w:sz w:val="18"/>
                <w:szCs w:val="18"/>
              </w:rPr>
              <w:t xml:space="preserve"> allowed for tourism activities with body contact.</w:t>
            </w:r>
          </w:p>
        </w:tc>
      </w:tr>
      <w:tr w:rsidR="00711049" w:rsidRPr="00E20D94" w:rsidTr="004C4BEC">
        <w:tc>
          <w:tcPr>
            <w:tcW w:w="1530" w:type="dxa"/>
            <w:vMerge/>
          </w:tcPr>
          <w:p w:rsidR="00711049" w:rsidRPr="00E20D94" w:rsidRDefault="00711049" w:rsidP="00BE291A">
            <w:pPr>
              <w:autoSpaceDE w:val="0"/>
              <w:autoSpaceDN w:val="0"/>
              <w:adjustRightInd w:val="0"/>
              <w:jc w:val="both"/>
              <w:rPr>
                <w:rFonts w:ascii="Times New Roman" w:hAnsi="Times New Roman" w:cs="Times New Roman"/>
                <w:sz w:val="18"/>
                <w:szCs w:val="18"/>
              </w:rPr>
            </w:pPr>
          </w:p>
        </w:tc>
        <w:tc>
          <w:tcPr>
            <w:tcW w:w="1350" w:type="dxa"/>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Slope percentage &lt; 25%</w:t>
            </w:r>
          </w:p>
        </w:tc>
        <w:tc>
          <w:tcPr>
            <w:tcW w:w="6480" w:type="dxa"/>
          </w:tcPr>
          <w:p w:rsidR="00711049" w:rsidRPr="00E20D94" w:rsidRDefault="00855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Slope less than 25% is most suitable for tourism development.</w:t>
            </w:r>
            <w:r w:rsidR="0051444B" w:rsidRPr="00E20D94">
              <w:rPr>
                <w:rFonts w:ascii="Times New Roman" w:hAnsi="Times New Roman" w:cs="Times New Roman"/>
                <w:sz w:val="18"/>
                <w:szCs w:val="18"/>
              </w:rPr>
              <w:t xml:space="preserve"> While slope greater than 25% is most suitable for conservation.</w:t>
            </w:r>
          </w:p>
        </w:tc>
      </w:tr>
      <w:tr w:rsidR="00711049" w:rsidRPr="00E20D94" w:rsidTr="004C4BEC">
        <w:tc>
          <w:tcPr>
            <w:tcW w:w="1530" w:type="dxa"/>
            <w:vMerge/>
          </w:tcPr>
          <w:p w:rsidR="00711049" w:rsidRPr="00E20D94" w:rsidRDefault="00711049" w:rsidP="00BE291A">
            <w:pPr>
              <w:autoSpaceDE w:val="0"/>
              <w:autoSpaceDN w:val="0"/>
              <w:adjustRightInd w:val="0"/>
              <w:jc w:val="both"/>
              <w:rPr>
                <w:rFonts w:ascii="Times New Roman" w:hAnsi="Times New Roman" w:cs="Times New Roman"/>
                <w:sz w:val="18"/>
                <w:szCs w:val="18"/>
              </w:rPr>
            </w:pPr>
          </w:p>
        </w:tc>
        <w:tc>
          <w:tcPr>
            <w:tcW w:w="1350" w:type="dxa"/>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Open space</w:t>
            </w:r>
          </w:p>
        </w:tc>
        <w:tc>
          <w:tcPr>
            <w:tcW w:w="6480" w:type="dxa"/>
          </w:tcPr>
          <w:p w:rsidR="00711049" w:rsidRPr="00E20D94" w:rsidRDefault="00766757"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L</w:t>
            </w:r>
            <w:r w:rsidR="002009A5" w:rsidRPr="00E20D94">
              <w:rPr>
                <w:rFonts w:ascii="Times New Roman" w:hAnsi="Times New Roman" w:cs="Times New Roman"/>
                <w:sz w:val="18"/>
                <w:szCs w:val="18"/>
              </w:rPr>
              <w:t xml:space="preserve">arger open spaces </w:t>
            </w:r>
            <w:r w:rsidRPr="00E20D94">
              <w:rPr>
                <w:rFonts w:ascii="Times New Roman" w:hAnsi="Times New Roman" w:cs="Times New Roman"/>
                <w:sz w:val="18"/>
                <w:szCs w:val="18"/>
              </w:rPr>
              <w:t>are favored for low impact tourism activities.</w:t>
            </w:r>
          </w:p>
        </w:tc>
      </w:tr>
      <w:tr w:rsidR="00711049" w:rsidRPr="00E20D94" w:rsidTr="004C4BEC">
        <w:tc>
          <w:tcPr>
            <w:tcW w:w="1530" w:type="dxa"/>
            <w:vMerge w:val="restart"/>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Beyond constraint areas</w:t>
            </w:r>
          </w:p>
        </w:tc>
        <w:tc>
          <w:tcPr>
            <w:tcW w:w="1350" w:type="dxa"/>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Outside reserved area</w:t>
            </w:r>
          </w:p>
        </w:tc>
        <w:tc>
          <w:tcPr>
            <w:tcW w:w="6480" w:type="dxa"/>
          </w:tcPr>
          <w:p w:rsidR="00711049" w:rsidRPr="00E20D94" w:rsidRDefault="00766757"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Beyond reserved forest and environmentally sensitive areas are most suitable for tourism development.</w:t>
            </w:r>
          </w:p>
        </w:tc>
      </w:tr>
      <w:tr w:rsidR="00711049" w:rsidRPr="00E20D94" w:rsidTr="004C4BEC">
        <w:tc>
          <w:tcPr>
            <w:tcW w:w="1530" w:type="dxa"/>
            <w:vMerge/>
          </w:tcPr>
          <w:p w:rsidR="00711049" w:rsidRPr="00E20D94" w:rsidRDefault="00711049" w:rsidP="00BE291A">
            <w:pPr>
              <w:autoSpaceDE w:val="0"/>
              <w:autoSpaceDN w:val="0"/>
              <w:adjustRightInd w:val="0"/>
              <w:jc w:val="both"/>
              <w:rPr>
                <w:rFonts w:ascii="Times New Roman" w:hAnsi="Times New Roman" w:cs="Times New Roman"/>
                <w:sz w:val="18"/>
                <w:szCs w:val="18"/>
              </w:rPr>
            </w:pPr>
          </w:p>
        </w:tc>
        <w:tc>
          <w:tcPr>
            <w:tcW w:w="1350" w:type="dxa"/>
          </w:tcPr>
          <w:p w:rsidR="00711049" w:rsidRPr="00E20D94" w:rsidRDefault="00711049"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Outside landslide area</w:t>
            </w:r>
          </w:p>
        </w:tc>
        <w:tc>
          <w:tcPr>
            <w:tcW w:w="6480" w:type="dxa"/>
          </w:tcPr>
          <w:p w:rsidR="00711049" w:rsidRPr="00E20D94" w:rsidRDefault="0051444B" w:rsidP="00BE291A">
            <w:pPr>
              <w:autoSpaceDE w:val="0"/>
              <w:autoSpaceDN w:val="0"/>
              <w:adjustRightInd w:val="0"/>
              <w:jc w:val="both"/>
              <w:rPr>
                <w:rFonts w:ascii="Times New Roman" w:hAnsi="Times New Roman" w:cs="Times New Roman"/>
                <w:sz w:val="18"/>
                <w:szCs w:val="18"/>
              </w:rPr>
            </w:pPr>
            <w:r w:rsidRPr="00E20D94">
              <w:rPr>
                <w:rFonts w:ascii="Times New Roman" w:hAnsi="Times New Roman" w:cs="Times New Roman"/>
                <w:sz w:val="18"/>
                <w:szCs w:val="18"/>
              </w:rPr>
              <w:t>Places that are distant away from landslide areas are most suitable for tourism activities.</w:t>
            </w:r>
          </w:p>
        </w:tc>
      </w:tr>
    </w:tbl>
    <w:p w:rsidR="00A66A0B" w:rsidRPr="00E20D94" w:rsidRDefault="009E1701" w:rsidP="00BE291A">
      <w:pPr>
        <w:autoSpaceDE w:val="0"/>
        <w:autoSpaceDN w:val="0"/>
        <w:adjustRightInd w:val="0"/>
        <w:spacing w:after="0" w:line="240" w:lineRule="auto"/>
        <w:ind w:left="-180"/>
        <w:jc w:val="both"/>
        <w:rPr>
          <w:rFonts w:ascii="Times New Roman" w:hAnsi="Times New Roman" w:cs="Times New Roman"/>
          <w:sz w:val="20"/>
          <w:szCs w:val="20"/>
        </w:rPr>
      </w:pPr>
      <w:r w:rsidRPr="00E20D94">
        <w:rPr>
          <w:rFonts w:ascii="Times New Roman" w:hAnsi="Times New Roman" w:cs="Times New Roman"/>
          <w:sz w:val="20"/>
          <w:szCs w:val="20"/>
        </w:rPr>
        <w:t xml:space="preserve">    </w:t>
      </w:r>
      <w:r w:rsidR="00FD705F" w:rsidRPr="00E20D94">
        <w:rPr>
          <w:rFonts w:ascii="Times New Roman" w:hAnsi="Times New Roman" w:cs="Times New Roman"/>
          <w:sz w:val="20"/>
          <w:szCs w:val="20"/>
        </w:rPr>
        <w:t xml:space="preserve">Source: </w:t>
      </w:r>
      <w:r w:rsidR="009407A2" w:rsidRPr="00E20D94">
        <w:rPr>
          <w:rFonts w:ascii="Times New Roman" w:hAnsi="Times New Roman" w:cs="Times New Roman"/>
          <w:sz w:val="20"/>
          <w:szCs w:val="20"/>
        </w:rPr>
        <w:t>Adapted from</w:t>
      </w:r>
      <w:r w:rsidR="001631A4" w:rsidRPr="00E20D94">
        <w:rPr>
          <w:rFonts w:ascii="Times New Roman" w:hAnsi="Times New Roman" w:cs="Times New Roman"/>
          <w:sz w:val="20"/>
          <w:szCs w:val="20"/>
        </w:rPr>
        <w:t xml:space="preserve"> reference</w:t>
      </w:r>
      <w:r w:rsidR="009407A2" w:rsidRPr="00E20D94">
        <w:rPr>
          <w:rFonts w:ascii="Times New Roman" w:hAnsi="Times New Roman" w:cs="Times New Roman"/>
          <w:sz w:val="20"/>
          <w:szCs w:val="20"/>
        </w:rPr>
        <w:t xml:space="preserve"> </w:t>
      </w:r>
      <w:r w:rsidR="001631A4" w:rsidRPr="00E20D94">
        <w:rPr>
          <w:rFonts w:ascii="Times New Roman" w:hAnsi="Times New Roman" w:cs="Times New Roman"/>
          <w:sz w:val="20"/>
          <w:szCs w:val="20"/>
        </w:rPr>
        <w:t>[10]</w:t>
      </w:r>
      <w:r w:rsidR="00FD705F" w:rsidRPr="00E20D94">
        <w:rPr>
          <w:rFonts w:ascii="Times New Roman" w:hAnsi="Times New Roman" w:cs="Times New Roman"/>
          <w:sz w:val="20"/>
          <w:szCs w:val="20"/>
        </w:rPr>
        <w:t xml:space="preserve">; </w:t>
      </w:r>
      <w:r w:rsidR="001631A4" w:rsidRPr="00E20D94">
        <w:rPr>
          <w:rFonts w:ascii="Times New Roman" w:hAnsi="Times New Roman" w:cs="Times New Roman"/>
          <w:sz w:val="20"/>
          <w:szCs w:val="20"/>
        </w:rPr>
        <w:t xml:space="preserve">[11]. </w:t>
      </w:r>
    </w:p>
    <w:p w:rsidR="00EC11E8" w:rsidRPr="00E20D94" w:rsidRDefault="00EC11E8" w:rsidP="00BE291A">
      <w:pPr>
        <w:adjustRightInd w:val="0"/>
        <w:spacing w:after="0" w:line="240" w:lineRule="auto"/>
        <w:jc w:val="both"/>
        <w:rPr>
          <w:rFonts w:ascii="Times New Roman" w:hAnsi="Times New Roman" w:cs="Times New Roman"/>
          <w:i/>
        </w:rPr>
      </w:pPr>
    </w:p>
    <w:p w:rsidR="00481AFA" w:rsidRPr="00E20D94" w:rsidRDefault="00D14DB4" w:rsidP="00BE291A">
      <w:pPr>
        <w:adjustRightInd w:val="0"/>
        <w:spacing w:after="0" w:line="240" w:lineRule="auto"/>
        <w:jc w:val="both"/>
        <w:rPr>
          <w:rFonts w:ascii="Times New Roman" w:hAnsi="Times New Roman" w:cs="Times New Roman"/>
          <w:i/>
        </w:rPr>
      </w:pPr>
      <w:r w:rsidRPr="00E20D94">
        <w:rPr>
          <w:rFonts w:ascii="Times New Roman" w:hAnsi="Times New Roman" w:cs="Times New Roman"/>
          <w:i/>
        </w:rPr>
        <w:t>2.2.2</w:t>
      </w:r>
      <w:r w:rsidR="000052EB" w:rsidRPr="00E20D94">
        <w:rPr>
          <w:rFonts w:ascii="Times New Roman" w:hAnsi="Times New Roman" w:cs="Times New Roman"/>
          <w:i/>
        </w:rPr>
        <w:t>.</w:t>
      </w:r>
      <w:r w:rsidR="00481AFA" w:rsidRPr="00E20D94">
        <w:rPr>
          <w:rFonts w:ascii="Times New Roman" w:hAnsi="Times New Roman" w:cs="Times New Roman"/>
          <w:i/>
        </w:rPr>
        <w:t>Analytic Network Process (ANP)</w:t>
      </w:r>
      <w:r w:rsidR="005541AF" w:rsidRPr="00E20D94">
        <w:rPr>
          <w:rFonts w:ascii="Times New Roman" w:hAnsi="Times New Roman" w:cs="Times New Roman"/>
          <w:i/>
        </w:rPr>
        <w:t xml:space="preserve"> and priority weighting </w:t>
      </w:r>
    </w:p>
    <w:p w:rsidR="00C85D5E" w:rsidRPr="00E20D94" w:rsidRDefault="009407A2" w:rsidP="001B30E0">
      <w:pPr>
        <w:autoSpaceDE w:val="0"/>
        <w:autoSpaceDN w:val="0"/>
        <w:adjustRightInd w:val="0"/>
        <w:spacing w:after="0" w:line="240" w:lineRule="auto"/>
        <w:jc w:val="both"/>
        <w:rPr>
          <w:rFonts w:ascii="Times New Roman" w:eastAsia="AdvOT863180fb" w:hAnsi="Times New Roman" w:cs="Times New Roman"/>
        </w:rPr>
      </w:pPr>
      <w:r w:rsidRPr="00E20D94">
        <w:rPr>
          <w:rFonts w:ascii="Times New Roman" w:hAnsi="Times New Roman" w:cs="Times New Roman"/>
        </w:rPr>
        <w:t>ANP</w:t>
      </w:r>
      <w:r w:rsidR="00481AFA" w:rsidRPr="00E20D94">
        <w:rPr>
          <w:rFonts w:ascii="Times New Roman" w:hAnsi="Times New Roman" w:cs="Times New Roman"/>
        </w:rPr>
        <w:t xml:space="preserve"> is a more g</w:t>
      </w:r>
      <w:r w:rsidR="0051444B" w:rsidRPr="00E20D94">
        <w:rPr>
          <w:rFonts w:ascii="Times New Roman" w:hAnsi="Times New Roman" w:cs="Times New Roman"/>
        </w:rPr>
        <w:t>eneral form of AHP of MCE</w:t>
      </w:r>
      <w:r w:rsidR="00481AFA" w:rsidRPr="00E20D94">
        <w:rPr>
          <w:rFonts w:ascii="Times New Roman" w:hAnsi="Times New Roman" w:cs="Times New Roman"/>
        </w:rPr>
        <w:t xml:space="preserve">. </w:t>
      </w:r>
      <w:r w:rsidR="00C85D5E" w:rsidRPr="00E20D94">
        <w:rPr>
          <w:rFonts w:ascii="Times New Roman" w:hAnsi="Times New Roman" w:cs="Times New Roman"/>
        </w:rPr>
        <w:t>The ANP model is represented by a network structure indicating all dependences</w:t>
      </w:r>
      <w:r w:rsidR="00767EEF" w:rsidRPr="00E20D94">
        <w:rPr>
          <w:rFonts w:ascii="Times New Roman" w:hAnsi="Times New Roman" w:cs="Times New Roman"/>
        </w:rPr>
        <w:t xml:space="preserve"> among clusters and determining </w:t>
      </w:r>
      <w:r w:rsidR="00C85D5E" w:rsidRPr="00E20D94">
        <w:rPr>
          <w:rFonts w:ascii="Times New Roman" w:hAnsi="Times New Roman" w:cs="Times New Roman"/>
        </w:rPr>
        <w:t xml:space="preserve">the direction of influences. Figure 1 </w:t>
      </w:r>
      <w:r w:rsidR="00767EEF" w:rsidRPr="00E20D94">
        <w:rPr>
          <w:rFonts w:ascii="Times New Roman" w:hAnsi="Times New Roman" w:cs="Times New Roman"/>
        </w:rPr>
        <w:t>show</w:t>
      </w:r>
      <w:r w:rsidR="00C85D5E" w:rsidRPr="00E20D94">
        <w:rPr>
          <w:rFonts w:ascii="Times New Roman" w:hAnsi="Times New Roman" w:cs="Times New Roman"/>
        </w:rPr>
        <w:t xml:space="preserve">s </w:t>
      </w:r>
      <w:r w:rsidR="005541AF" w:rsidRPr="00E20D94">
        <w:rPr>
          <w:rFonts w:ascii="Times New Roman" w:hAnsi="Times New Roman" w:cs="Times New Roman"/>
        </w:rPr>
        <w:t>the</w:t>
      </w:r>
      <w:r w:rsidR="00C85D5E" w:rsidRPr="00E20D94">
        <w:rPr>
          <w:rFonts w:ascii="Times New Roman" w:hAnsi="Times New Roman" w:cs="Times New Roman"/>
        </w:rPr>
        <w:t xml:space="preserve"> ANP model for </w:t>
      </w:r>
      <w:r w:rsidR="00767EEF" w:rsidRPr="00E20D94">
        <w:rPr>
          <w:rFonts w:ascii="Times New Roman" w:hAnsi="Times New Roman" w:cs="Times New Roman"/>
        </w:rPr>
        <w:t>sustainable tourism planning</w:t>
      </w:r>
      <w:r w:rsidR="00C85D5E" w:rsidRPr="00E20D94">
        <w:rPr>
          <w:rFonts w:ascii="Times New Roman" w:hAnsi="Times New Roman" w:cs="Times New Roman"/>
        </w:rPr>
        <w:t xml:space="preserve">. As </w:t>
      </w:r>
      <w:r w:rsidR="00767EEF" w:rsidRPr="00E20D94">
        <w:rPr>
          <w:rFonts w:ascii="Times New Roman" w:hAnsi="Times New Roman" w:cs="Times New Roman"/>
        </w:rPr>
        <w:t>can be seen</w:t>
      </w:r>
      <w:r w:rsidR="00C85D5E" w:rsidRPr="00E20D94">
        <w:rPr>
          <w:rFonts w:ascii="Times New Roman" w:hAnsi="Times New Roman" w:cs="Times New Roman"/>
        </w:rPr>
        <w:t xml:space="preserve"> in the figure, connections can be set among elements within a cluster (i.e., inner dependence)</w:t>
      </w:r>
      <w:r w:rsidR="001D0B2E" w:rsidRPr="00E20D94">
        <w:rPr>
          <w:rFonts w:ascii="Times New Roman" w:hAnsi="Times New Roman" w:cs="Times New Roman"/>
        </w:rPr>
        <w:t xml:space="preserve">; </w:t>
      </w:r>
      <w:r w:rsidR="009E1701" w:rsidRPr="00E20D94">
        <w:rPr>
          <w:rFonts w:ascii="Times New Roman" w:hAnsi="Times New Roman" w:cs="Times New Roman"/>
        </w:rPr>
        <w:t xml:space="preserve">as indicated by </w:t>
      </w:r>
      <w:r w:rsidR="00DD5775" w:rsidRPr="00E20D94">
        <w:rPr>
          <w:rFonts w:ascii="Times New Roman" w:hAnsi="Times New Roman" w:cs="Times New Roman"/>
        </w:rPr>
        <w:t>a</w:t>
      </w:r>
      <w:r w:rsidR="001D0B2E" w:rsidRPr="00E20D94">
        <w:rPr>
          <w:rFonts w:ascii="Times New Roman" w:hAnsi="Times New Roman" w:cs="Times New Roman"/>
        </w:rPr>
        <w:t xml:space="preserve"> self-loop on that cluster</w:t>
      </w:r>
      <w:r w:rsidR="00DE494C" w:rsidRPr="00E20D94">
        <w:rPr>
          <w:rFonts w:ascii="Times New Roman" w:hAnsi="Times New Roman" w:cs="Times New Roman"/>
        </w:rPr>
        <w:t>. Connection can also be set</w:t>
      </w:r>
      <w:r w:rsidR="00C85D5E" w:rsidRPr="00E20D94">
        <w:rPr>
          <w:rFonts w:ascii="Times New Roman" w:hAnsi="Times New Roman" w:cs="Times New Roman"/>
        </w:rPr>
        <w:t xml:space="preserve"> between</w:t>
      </w:r>
      <w:r w:rsidR="00767EEF" w:rsidRPr="00E20D94">
        <w:rPr>
          <w:rFonts w:ascii="Times New Roman" w:hAnsi="Times New Roman" w:cs="Times New Roman"/>
        </w:rPr>
        <w:t xml:space="preserve"> elements in different</w:t>
      </w:r>
      <w:r w:rsidR="00C85D5E" w:rsidRPr="00E20D94">
        <w:rPr>
          <w:rFonts w:ascii="Times New Roman" w:hAnsi="Times New Roman" w:cs="Times New Roman"/>
        </w:rPr>
        <w:t xml:space="preserve"> clusters (i.e., </w:t>
      </w:r>
      <w:r w:rsidR="00767EEF" w:rsidRPr="00E20D94">
        <w:rPr>
          <w:rFonts w:ascii="Times New Roman" w:hAnsi="Times New Roman" w:cs="Times New Roman"/>
        </w:rPr>
        <w:t>outer dependence)</w:t>
      </w:r>
      <w:r w:rsidR="001D0B2E" w:rsidRPr="00E20D94">
        <w:rPr>
          <w:rFonts w:ascii="Times New Roman" w:hAnsi="Times New Roman" w:cs="Times New Roman"/>
        </w:rPr>
        <w:t xml:space="preserve">; </w:t>
      </w:r>
      <w:r w:rsidR="009E1701" w:rsidRPr="00E20D94">
        <w:rPr>
          <w:rFonts w:ascii="Times New Roman" w:hAnsi="Times New Roman" w:cs="Times New Roman"/>
        </w:rPr>
        <w:t>as indicated by a</w:t>
      </w:r>
      <w:r w:rsidR="001D0B2E" w:rsidRPr="00E20D94">
        <w:rPr>
          <w:rFonts w:ascii="Times New Roman" w:hAnsi="Times New Roman" w:cs="Times New Roman"/>
        </w:rPr>
        <w:t xml:space="preserve"> line between the clusters with an arrow on it from the cluster containing the parent node</w:t>
      </w:r>
      <w:r w:rsidR="00767EEF" w:rsidRPr="00E20D94">
        <w:rPr>
          <w:rFonts w:ascii="Times New Roman" w:hAnsi="Times New Roman" w:cs="Times New Roman"/>
        </w:rPr>
        <w:t>.</w:t>
      </w:r>
      <w:r w:rsidR="00197533" w:rsidRPr="00E20D94">
        <w:rPr>
          <w:rFonts w:ascii="Times New Roman" w:hAnsi="Times New Roman" w:cs="Times New Roman"/>
        </w:rPr>
        <w:t>The ANP process is described as follows;</w:t>
      </w:r>
    </w:p>
    <w:p w:rsidR="00197533" w:rsidRPr="00E20D94" w:rsidRDefault="00C85D5E" w:rsidP="00A709F0">
      <w:pPr>
        <w:adjustRightInd w:val="0"/>
        <w:spacing w:after="0" w:line="240" w:lineRule="auto"/>
        <w:jc w:val="both"/>
        <w:rPr>
          <w:i/>
        </w:rPr>
      </w:pPr>
      <w:r w:rsidRPr="00E20D94">
        <w:rPr>
          <w:noProof/>
        </w:rPr>
        <w:drawing>
          <wp:inline distT="0" distB="0" distL="0" distR="0">
            <wp:extent cx="3457575" cy="24173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294" t="9122" r="34775" b="21322"/>
                    <a:stretch/>
                  </pic:blipFill>
                  <pic:spPr bwMode="auto">
                    <a:xfrm>
                      <a:off x="0" y="0"/>
                      <a:ext cx="3464206" cy="2421966"/>
                    </a:xfrm>
                    <a:prstGeom prst="rect">
                      <a:avLst/>
                    </a:prstGeom>
                    <a:ln>
                      <a:noFill/>
                    </a:ln>
                    <a:extLst>
                      <a:ext uri="{53640926-AAD7-44D8-BBD7-CCE9431645EC}">
                        <a14:shadowObscured xmlns:a14="http://schemas.microsoft.com/office/drawing/2010/main"/>
                      </a:ext>
                    </a:extLst>
                  </pic:spPr>
                </pic:pic>
              </a:graphicData>
            </a:graphic>
          </wp:inline>
        </w:drawing>
      </w:r>
    </w:p>
    <w:p w:rsidR="00197533" w:rsidRPr="00E20D94" w:rsidRDefault="00197533" w:rsidP="002D1BEC">
      <w:pPr>
        <w:adjustRightInd w:val="0"/>
        <w:spacing w:after="0" w:line="240" w:lineRule="auto"/>
        <w:jc w:val="both"/>
        <w:rPr>
          <w:rFonts w:ascii="Times New Roman" w:hAnsi="Times New Roman" w:cs="Times New Roman"/>
        </w:rPr>
      </w:pPr>
      <w:r w:rsidRPr="00E20D94">
        <w:rPr>
          <w:rFonts w:ascii="Times New Roman" w:hAnsi="Times New Roman" w:cs="Times New Roman"/>
          <w:b/>
        </w:rPr>
        <w:t>Figure 1</w:t>
      </w:r>
      <w:r w:rsidR="000052EB" w:rsidRPr="00E20D94">
        <w:rPr>
          <w:rFonts w:ascii="Times New Roman" w:hAnsi="Times New Roman" w:cs="Times New Roman"/>
        </w:rPr>
        <w:t>.</w:t>
      </w:r>
      <w:r w:rsidRPr="00E20D94">
        <w:rPr>
          <w:rFonts w:ascii="Times New Roman" w:hAnsi="Times New Roman" w:cs="Times New Roman"/>
        </w:rPr>
        <w:t xml:space="preserve"> ANP model for sustainable tourism planning</w:t>
      </w:r>
    </w:p>
    <w:p w:rsidR="00EC11E8" w:rsidRPr="00E20D94" w:rsidRDefault="00EC11E8" w:rsidP="002D1BEC">
      <w:pPr>
        <w:pStyle w:val="Heading4"/>
        <w:numPr>
          <w:ilvl w:val="0"/>
          <w:numId w:val="0"/>
        </w:numPr>
        <w:spacing w:before="0" w:after="0" w:line="240" w:lineRule="auto"/>
        <w:rPr>
          <w:sz w:val="22"/>
          <w:szCs w:val="22"/>
        </w:rPr>
      </w:pPr>
    </w:p>
    <w:p w:rsidR="00481AFA" w:rsidRPr="00E20D94" w:rsidRDefault="00485808" w:rsidP="002D1BEC">
      <w:pPr>
        <w:pStyle w:val="Heading4"/>
        <w:numPr>
          <w:ilvl w:val="0"/>
          <w:numId w:val="0"/>
        </w:numPr>
        <w:spacing w:before="0" w:after="0" w:line="240" w:lineRule="auto"/>
        <w:rPr>
          <w:sz w:val="22"/>
          <w:szCs w:val="22"/>
        </w:rPr>
      </w:pPr>
      <w:r w:rsidRPr="00E20D94">
        <w:rPr>
          <w:sz w:val="22"/>
          <w:szCs w:val="22"/>
        </w:rPr>
        <w:lastRenderedPageBreak/>
        <w:t>2.2.2.1</w:t>
      </w:r>
      <w:r w:rsidR="000052EB" w:rsidRPr="00E20D94">
        <w:rPr>
          <w:sz w:val="22"/>
          <w:szCs w:val="22"/>
        </w:rPr>
        <w:t>.</w:t>
      </w:r>
      <w:r w:rsidR="00481AFA" w:rsidRPr="00E20D94">
        <w:rPr>
          <w:sz w:val="22"/>
          <w:szCs w:val="22"/>
        </w:rPr>
        <w:t>Pairwise comparison and relative weight estimation</w:t>
      </w:r>
    </w:p>
    <w:p w:rsidR="007876EE" w:rsidRPr="00E20D94" w:rsidRDefault="00481AFA" w:rsidP="00BE291A">
      <w:pPr>
        <w:pStyle w:val="BodyMain"/>
        <w:spacing w:before="0" w:line="240" w:lineRule="auto"/>
        <w:ind w:firstLine="0"/>
        <w:rPr>
          <w:sz w:val="22"/>
          <w:szCs w:val="22"/>
        </w:rPr>
      </w:pPr>
      <w:r w:rsidRPr="00E20D94">
        <w:rPr>
          <w:sz w:val="22"/>
          <w:szCs w:val="22"/>
        </w:rPr>
        <w:t xml:space="preserve">The determination of relative weights in ANP is based on the pairwise comparison as in the standard AHP. Pairwise comparisons of the elements in each level are conducted with respect to their control criterion based on AHP principle. </w:t>
      </w:r>
      <w:r w:rsidR="001631A4" w:rsidRPr="00E20D94">
        <w:rPr>
          <w:sz w:val="22"/>
          <w:szCs w:val="22"/>
        </w:rPr>
        <w:t>Reference [12</w:t>
      </w:r>
      <w:r w:rsidR="00E120DF" w:rsidRPr="00E20D94">
        <w:rPr>
          <w:sz w:val="22"/>
          <w:szCs w:val="22"/>
        </w:rPr>
        <w:t>]</w:t>
      </w:r>
      <w:r w:rsidRPr="00E20D94">
        <w:rPr>
          <w:sz w:val="22"/>
          <w:szCs w:val="22"/>
        </w:rPr>
        <w:t xml:space="preserve"> suggested a scale of 1–9 whe</w:t>
      </w:r>
      <w:r w:rsidR="00C86BA0" w:rsidRPr="00E20D94">
        <w:rPr>
          <w:sz w:val="22"/>
          <w:szCs w:val="22"/>
        </w:rPr>
        <w:t>n comparing two components</w:t>
      </w:r>
      <w:r w:rsidRPr="00E20D94">
        <w:rPr>
          <w:sz w:val="22"/>
          <w:szCs w:val="22"/>
        </w:rPr>
        <w:t xml:space="preserve">. </w:t>
      </w:r>
    </w:p>
    <w:p w:rsidR="00EC11E8" w:rsidRPr="00E20D94" w:rsidRDefault="00EC11E8" w:rsidP="00BE291A">
      <w:pPr>
        <w:pStyle w:val="BodyMain"/>
        <w:spacing w:before="0" w:line="240" w:lineRule="auto"/>
        <w:ind w:firstLine="0"/>
        <w:rPr>
          <w:i/>
          <w:sz w:val="22"/>
          <w:szCs w:val="22"/>
        </w:rPr>
      </w:pPr>
    </w:p>
    <w:p w:rsidR="00481AFA" w:rsidRPr="00E20D94" w:rsidRDefault="00485808" w:rsidP="00BE291A">
      <w:pPr>
        <w:pStyle w:val="BodyMain"/>
        <w:spacing w:before="0" w:line="240" w:lineRule="auto"/>
        <w:ind w:firstLine="0"/>
        <w:rPr>
          <w:sz w:val="22"/>
          <w:szCs w:val="22"/>
        </w:rPr>
      </w:pPr>
      <w:r w:rsidRPr="00E20D94">
        <w:rPr>
          <w:i/>
          <w:sz w:val="22"/>
          <w:szCs w:val="22"/>
        </w:rPr>
        <w:t>2.2.2.2</w:t>
      </w:r>
      <w:r w:rsidR="000052EB" w:rsidRPr="00E20D94">
        <w:rPr>
          <w:i/>
          <w:sz w:val="22"/>
          <w:szCs w:val="22"/>
        </w:rPr>
        <w:t>.</w:t>
      </w:r>
      <w:r w:rsidR="00481AFA" w:rsidRPr="00E20D94">
        <w:rPr>
          <w:i/>
          <w:sz w:val="22"/>
          <w:szCs w:val="22"/>
        </w:rPr>
        <w:t>Formation of initial super</w:t>
      </w:r>
      <w:r w:rsidR="00422C81" w:rsidRPr="00E20D94">
        <w:rPr>
          <w:i/>
          <w:sz w:val="22"/>
          <w:szCs w:val="22"/>
        </w:rPr>
        <w:t>-</w:t>
      </w:r>
      <w:r w:rsidR="00481AFA" w:rsidRPr="00E20D94">
        <w:rPr>
          <w:i/>
          <w:sz w:val="22"/>
          <w:szCs w:val="22"/>
        </w:rPr>
        <w:t>matrix</w:t>
      </w:r>
    </w:p>
    <w:p w:rsidR="00ED4B76" w:rsidRPr="00E20D94" w:rsidRDefault="00481AFA" w:rsidP="00BE291A">
      <w:pPr>
        <w:pStyle w:val="BodyMain"/>
        <w:spacing w:before="0" w:line="240" w:lineRule="auto"/>
        <w:ind w:firstLine="0"/>
        <w:rPr>
          <w:sz w:val="22"/>
          <w:szCs w:val="22"/>
        </w:rPr>
      </w:pPr>
      <w:r w:rsidRPr="00E20D94">
        <w:rPr>
          <w:sz w:val="22"/>
          <w:szCs w:val="22"/>
        </w:rPr>
        <w:t xml:space="preserve">The determination of relative weights mentioned above is based on pairwise comparison as in standard AHP. The weights are then </w:t>
      </w:r>
      <w:r w:rsidR="00D04104" w:rsidRPr="00E20D94">
        <w:rPr>
          <w:sz w:val="22"/>
          <w:szCs w:val="22"/>
        </w:rPr>
        <w:t>fed</w:t>
      </w:r>
      <w:r w:rsidRPr="00E20D94">
        <w:rPr>
          <w:sz w:val="22"/>
          <w:szCs w:val="22"/>
        </w:rPr>
        <w:t xml:space="preserve"> into the super</w:t>
      </w:r>
      <w:r w:rsidR="0051444B" w:rsidRPr="00E20D94">
        <w:rPr>
          <w:sz w:val="22"/>
          <w:szCs w:val="22"/>
        </w:rPr>
        <w:t>-</w:t>
      </w:r>
      <w:r w:rsidRPr="00E20D94">
        <w:rPr>
          <w:sz w:val="22"/>
          <w:szCs w:val="22"/>
        </w:rPr>
        <w:t xml:space="preserve">matrix that represents the interrelationships of elements in the system. </w:t>
      </w:r>
    </w:p>
    <w:p w:rsidR="00EC11E8" w:rsidRPr="00E20D94" w:rsidRDefault="00EC11E8" w:rsidP="00BE291A">
      <w:pPr>
        <w:pStyle w:val="Heading4"/>
        <w:numPr>
          <w:ilvl w:val="0"/>
          <w:numId w:val="0"/>
        </w:numPr>
        <w:spacing w:before="0" w:after="0" w:line="240" w:lineRule="auto"/>
        <w:ind w:left="720" w:hanging="720"/>
        <w:rPr>
          <w:sz w:val="22"/>
          <w:szCs w:val="22"/>
        </w:rPr>
      </w:pPr>
    </w:p>
    <w:p w:rsidR="00481AFA" w:rsidRPr="00E20D94" w:rsidRDefault="00485808" w:rsidP="00BE291A">
      <w:pPr>
        <w:pStyle w:val="Heading4"/>
        <w:numPr>
          <w:ilvl w:val="0"/>
          <w:numId w:val="0"/>
        </w:numPr>
        <w:spacing w:before="0" w:after="0" w:line="240" w:lineRule="auto"/>
        <w:ind w:left="720" w:hanging="720"/>
        <w:rPr>
          <w:sz w:val="22"/>
          <w:szCs w:val="22"/>
        </w:rPr>
      </w:pPr>
      <w:r w:rsidRPr="00E20D94">
        <w:rPr>
          <w:sz w:val="22"/>
          <w:szCs w:val="22"/>
        </w:rPr>
        <w:t xml:space="preserve">2.2.2.3 </w:t>
      </w:r>
      <w:r w:rsidR="000052EB" w:rsidRPr="00E20D94">
        <w:rPr>
          <w:sz w:val="22"/>
          <w:szCs w:val="22"/>
        </w:rPr>
        <w:t>.</w:t>
      </w:r>
      <w:r w:rsidR="00481AFA" w:rsidRPr="00E20D94">
        <w:rPr>
          <w:sz w:val="22"/>
          <w:szCs w:val="22"/>
        </w:rPr>
        <w:t>Formation of weighted super</w:t>
      </w:r>
      <w:r w:rsidR="00B63B0B" w:rsidRPr="00E20D94">
        <w:rPr>
          <w:sz w:val="22"/>
          <w:szCs w:val="22"/>
        </w:rPr>
        <w:t>-</w:t>
      </w:r>
      <w:r w:rsidR="00481AFA" w:rsidRPr="00E20D94">
        <w:rPr>
          <w:sz w:val="22"/>
          <w:szCs w:val="22"/>
        </w:rPr>
        <w:t>matrix</w:t>
      </w:r>
    </w:p>
    <w:p w:rsidR="00481AFA" w:rsidRPr="00E20D94" w:rsidRDefault="00481AFA" w:rsidP="00BE291A">
      <w:pPr>
        <w:pStyle w:val="BodyMain"/>
        <w:spacing w:before="0" w:line="240" w:lineRule="auto"/>
        <w:ind w:firstLine="0"/>
        <w:rPr>
          <w:sz w:val="22"/>
          <w:szCs w:val="22"/>
        </w:rPr>
      </w:pPr>
      <w:r w:rsidRPr="00E20D94">
        <w:rPr>
          <w:sz w:val="22"/>
          <w:szCs w:val="22"/>
        </w:rPr>
        <w:t>The initial super</w:t>
      </w:r>
      <w:r w:rsidR="00B63B0B" w:rsidRPr="00E20D94">
        <w:rPr>
          <w:sz w:val="22"/>
          <w:szCs w:val="22"/>
        </w:rPr>
        <w:t>-</w:t>
      </w:r>
      <w:r w:rsidRPr="00E20D94">
        <w:rPr>
          <w:sz w:val="22"/>
          <w:szCs w:val="22"/>
        </w:rPr>
        <w:t>matrix consists of several eigenvectors each of which sums to one. The initial super</w:t>
      </w:r>
      <w:r w:rsidR="00B63B0B" w:rsidRPr="00E20D94">
        <w:rPr>
          <w:sz w:val="22"/>
          <w:szCs w:val="22"/>
        </w:rPr>
        <w:t>-</w:t>
      </w:r>
      <w:r w:rsidRPr="00E20D94">
        <w:rPr>
          <w:sz w:val="22"/>
          <w:szCs w:val="22"/>
        </w:rPr>
        <w:t>matrix must be transformed to a matrix i</w:t>
      </w:r>
      <w:r w:rsidR="00C86BA0" w:rsidRPr="00E20D94">
        <w:rPr>
          <w:sz w:val="22"/>
          <w:szCs w:val="22"/>
        </w:rPr>
        <w:t>n which each of its columns sum</w:t>
      </w:r>
      <w:r w:rsidRPr="00E20D94">
        <w:rPr>
          <w:sz w:val="22"/>
          <w:szCs w:val="22"/>
        </w:rPr>
        <w:t xml:space="preserve"> to unity. To reduce the column sum to unity each of the elements in the block of the super</w:t>
      </w:r>
      <w:r w:rsidR="00B63B0B" w:rsidRPr="00E20D94">
        <w:rPr>
          <w:sz w:val="22"/>
          <w:szCs w:val="22"/>
        </w:rPr>
        <w:t>-</w:t>
      </w:r>
      <w:r w:rsidRPr="00E20D94">
        <w:rPr>
          <w:sz w:val="22"/>
          <w:szCs w:val="22"/>
        </w:rPr>
        <w:t xml:space="preserve">matrix is factored by its priority weight to the control criterion. The eigenvector obtained from cluster level comparison with respect to the control criterion is applied as the cluster weights. This results in a matrix of its columns each of which sums to unity. </w:t>
      </w:r>
    </w:p>
    <w:p w:rsidR="00EC11E8" w:rsidRPr="00E20D94" w:rsidRDefault="00EC11E8" w:rsidP="007876EE">
      <w:pPr>
        <w:pStyle w:val="Heading4"/>
        <w:numPr>
          <w:ilvl w:val="0"/>
          <w:numId w:val="0"/>
        </w:numPr>
        <w:spacing w:before="0" w:after="0" w:line="240" w:lineRule="auto"/>
        <w:rPr>
          <w:sz w:val="22"/>
          <w:szCs w:val="22"/>
        </w:rPr>
      </w:pPr>
    </w:p>
    <w:p w:rsidR="00481AFA" w:rsidRPr="00E20D94" w:rsidRDefault="00485808" w:rsidP="007876EE">
      <w:pPr>
        <w:pStyle w:val="Heading4"/>
        <w:numPr>
          <w:ilvl w:val="0"/>
          <w:numId w:val="0"/>
        </w:numPr>
        <w:spacing w:before="0" w:after="0" w:line="240" w:lineRule="auto"/>
        <w:rPr>
          <w:sz w:val="22"/>
          <w:szCs w:val="22"/>
        </w:rPr>
      </w:pPr>
      <w:r w:rsidRPr="00E20D94">
        <w:rPr>
          <w:sz w:val="22"/>
          <w:szCs w:val="22"/>
        </w:rPr>
        <w:t xml:space="preserve">2.2.2.4 </w:t>
      </w:r>
      <w:r w:rsidR="000052EB" w:rsidRPr="00E20D94">
        <w:rPr>
          <w:sz w:val="22"/>
          <w:szCs w:val="22"/>
        </w:rPr>
        <w:t>.</w:t>
      </w:r>
      <w:r w:rsidR="00481AFA" w:rsidRPr="00E20D94">
        <w:rPr>
          <w:sz w:val="22"/>
          <w:szCs w:val="22"/>
        </w:rPr>
        <w:t>Calculation of global priority vectors and weights</w:t>
      </w:r>
    </w:p>
    <w:p w:rsidR="00F06D6C" w:rsidRPr="00E20D94" w:rsidRDefault="007A6F7A" w:rsidP="00BE291A">
      <w:pPr>
        <w:pStyle w:val="BodyMain"/>
        <w:spacing w:before="0" w:line="240" w:lineRule="auto"/>
        <w:ind w:firstLine="0"/>
        <w:rPr>
          <w:sz w:val="22"/>
          <w:szCs w:val="22"/>
        </w:rPr>
      </w:pPr>
      <w:r w:rsidRPr="00E20D94">
        <w:rPr>
          <w:sz w:val="22"/>
          <w:szCs w:val="22"/>
        </w:rPr>
        <w:t>The limit super</w:t>
      </w:r>
      <w:r w:rsidR="0051444B" w:rsidRPr="00E20D94">
        <w:rPr>
          <w:sz w:val="22"/>
          <w:szCs w:val="22"/>
        </w:rPr>
        <w:t>-</w:t>
      </w:r>
      <w:r w:rsidRPr="00E20D94">
        <w:rPr>
          <w:sz w:val="22"/>
          <w:szCs w:val="22"/>
        </w:rPr>
        <w:t>matrix is obtained by raising the weighted super</w:t>
      </w:r>
      <w:r w:rsidR="0051444B" w:rsidRPr="00E20D94">
        <w:rPr>
          <w:sz w:val="22"/>
          <w:szCs w:val="22"/>
        </w:rPr>
        <w:t>-</w:t>
      </w:r>
      <w:r w:rsidRPr="00E20D94">
        <w:rPr>
          <w:sz w:val="22"/>
          <w:szCs w:val="22"/>
        </w:rPr>
        <w:t>matrix to powers by multiplying it times itself.  When the column of numbers is the same for every column, the limit matrix has been reached and the matrix m</w:t>
      </w:r>
      <w:r w:rsidR="00F06D6C" w:rsidRPr="00E20D94">
        <w:rPr>
          <w:sz w:val="22"/>
          <w:szCs w:val="22"/>
        </w:rPr>
        <w:t>ultiplication process is halted to obtain the priorities.</w:t>
      </w:r>
    </w:p>
    <w:p w:rsidR="00EC11E8" w:rsidRPr="00E20D94" w:rsidRDefault="00EC11E8" w:rsidP="00F06D6C">
      <w:pPr>
        <w:pStyle w:val="BodyMain"/>
        <w:spacing w:before="0" w:line="240" w:lineRule="auto"/>
        <w:ind w:firstLine="0"/>
        <w:rPr>
          <w:i/>
          <w:sz w:val="22"/>
          <w:szCs w:val="22"/>
        </w:rPr>
      </w:pPr>
    </w:p>
    <w:p w:rsidR="00F06D6C" w:rsidRPr="00E20D94" w:rsidRDefault="007D1592" w:rsidP="00F06D6C">
      <w:pPr>
        <w:pStyle w:val="BodyMain"/>
        <w:spacing w:before="0" w:line="240" w:lineRule="auto"/>
        <w:ind w:firstLine="0"/>
        <w:rPr>
          <w:i/>
          <w:sz w:val="22"/>
          <w:szCs w:val="22"/>
        </w:rPr>
      </w:pPr>
      <w:r w:rsidRPr="00E20D94">
        <w:rPr>
          <w:i/>
          <w:sz w:val="22"/>
          <w:szCs w:val="22"/>
        </w:rPr>
        <w:t>2.2.3</w:t>
      </w:r>
      <w:r w:rsidR="000052EB" w:rsidRPr="00E20D94">
        <w:rPr>
          <w:i/>
          <w:sz w:val="22"/>
          <w:szCs w:val="22"/>
        </w:rPr>
        <w:t>.</w:t>
      </w:r>
      <w:r w:rsidR="006C4487" w:rsidRPr="00E20D94">
        <w:rPr>
          <w:i/>
          <w:sz w:val="22"/>
          <w:szCs w:val="22"/>
        </w:rPr>
        <w:t>Evaluation</w:t>
      </w:r>
      <w:r w:rsidR="00ED506A" w:rsidRPr="00E20D94">
        <w:rPr>
          <w:i/>
          <w:sz w:val="22"/>
          <w:szCs w:val="22"/>
        </w:rPr>
        <w:t xml:space="preserve"> and analysis</w:t>
      </w:r>
      <w:r w:rsidR="006C4487" w:rsidRPr="00E20D94">
        <w:rPr>
          <w:i/>
          <w:sz w:val="22"/>
          <w:szCs w:val="22"/>
        </w:rPr>
        <w:t xml:space="preserve"> of tourism development criteria</w:t>
      </w:r>
    </w:p>
    <w:p w:rsidR="00776695" w:rsidRPr="00E20D94" w:rsidRDefault="00422C81" w:rsidP="00F06D6C">
      <w:pPr>
        <w:pStyle w:val="BodyMain"/>
        <w:spacing w:before="0" w:line="240" w:lineRule="auto"/>
        <w:ind w:firstLine="0"/>
        <w:rPr>
          <w:i/>
          <w:sz w:val="22"/>
          <w:szCs w:val="22"/>
        </w:rPr>
      </w:pPr>
      <w:r w:rsidRPr="00E20D94">
        <w:t>The study criteria were evaluated</w:t>
      </w:r>
      <w:r w:rsidR="00ED506A" w:rsidRPr="00E20D94">
        <w:t xml:space="preserve"> and analyzed</w:t>
      </w:r>
      <w:r w:rsidRPr="00E20D94">
        <w:t xml:space="preserve"> using spatial analyst tools, such as distance operators, view-shed, interpolation, conversion and reclassification functions. </w:t>
      </w:r>
      <w:r w:rsidR="00894CBC" w:rsidRPr="00E20D94">
        <w:t xml:space="preserve">Other spatial analyst tools used in the study includes times function, extract by mask, mosaic and weighted sum overlay. </w:t>
      </w:r>
    </w:p>
    <w:p w:rsidR="00EC11E8" w:rsidRPr="00E20D94" w:rsidRDefault="00EC11E8" w:rsidP="007876EE">
      <w:pPr>
        <w:autoSpaceDE w:val="0"/>
        <w:autoSpaceDN w:val="0"/>
        <w:adjustRightInd w:val="0"/>
        <w:spacing w:after="0" w:line="240" w:lineRule="auto"/>
        <w:rPr>
          <w:rFonts w:ascii="Times New Roman" w:hAnsi="Times New Roman" w:cs="Times New Roman"/>
          <w:i/>
        </w:rPr>
      </w:pPr>
    </w:p>
    <w:p w:rsidR="00776695" w:rsidRPr="00E20D94" w:rsidRDefault="007D1592" w:rsidP="007876EE">
      <w:pPr>
        <w:autoSpaceDE w:val="0"/>
        <w:autoSpaceDN w:val="0"/>
        <w:adjustRightInd w:val="0"/>
        <w:spacing w:after="0" w:line="240" w:lineRule="auto"/>
        <w:rPr>
          <w:rFonts w:ascii="Times New Roman" w:hAnsi="Times New Roman" w:cs="Times New Roman"/>
          <w:i/>
        </w:rPr>
      </w:pPr>
      <w:r w:rsidRPr="00E20D94">
        <w:rPr>
          <w:rFonts w:ascii="Times New Roman" w:hAnsi="Times New Roman" w:cs="Times New Roman"/>
          <w:i/>
        </w:rPr>
        <w:t>2.2.4</w:t>
      </w:r>
      <w:r w:rsidR="000052EB" w:rsidRPr="00E20D94">
        <w:rPr>
          <w:rFonts w:ascii="Times New Roman" w:hAnsi="Times New Roman" w:cs="Times New Roman"/>
          <w:i/>
        </w:rPr>
        <w:t>.</w:t>
      </w:r>
      <w:r w:rsidR="00776695" w:rsidRPr="00E20D94">
        <w:rPr>
          <w:rFonts w:ascii="Times New Roman" w:hAnsi="Times New Roman" w:cs="Times New Roman"/>
          <w:i/>
        </w:rPr>
        <w:t xml:space="preserve">Generation of </w:t>
      </w:r>
      <w:r w:rsidR="007876EE" w:rsidRPr="00E20D94">
        <w:rPr>
          <w:rFonts w:ascii="Times New Roman" w:hAnsi="Times New Roman" w:cs="Times New Roman"/>
          <w:i/>
        </w:rPr>
        <w:t>sustainable</w:t>
      </w:r>
      <w:r w:rsidR="00776695" w:rsidRPr="00E20D94">
        <w:rPr>
          <w:rFonts w:ascii="Times New Roman" w:hAnsi="Times New Roman" w:cs="Times New Roman"/>
          <w:i/>
        </w:rPr>
        <w:t xml:space="preserve"> tourism</w:t>
      </w:r>
      <w:r w:rsidR="007876EE" w:rsidRPr="00E20D94">
        <w:rPr>
          <w:rFonts w:ascii="Times New Roman" w:hAnsi="Times New Roman" w:cs="Times New Roman"/>
          <w:i/>
        </w:rPr>
        <w:t xml:space="preserve"> model</w:t>
      </w:r>
      <w:r w:rsidR="00776695" w:rsidRPr="00E20D94">
        <w:rPr>
          <w:rFonts w:ascii="Times New Roman" w:hAnsi="Times New Roman" w:cs="Times New Roman"/>
          <w:i/>
        </w:rPr>
        <w:t xml:space="preserve"> and sensitivity analysis </w:t>
      </w:r>
    </w:p>
    <w:p w:rsidR="00776695" w:rsidRPr="00E20D94" w:rsidRDefault="007876EE" w:rsidP="007876EE">
      <w:pPr>
        <w:autoSpaceDE w:val="0"/>
        <w:autoSpaceDN w:val="0"/>
        <w:adjustRightInd w:val="0"/>
        <w:spacing w:after="0" w:line="240" w:lineRule="auto"/>
        <w:jc w:val="both"/>
        <w:rPr>
          <w:rFonts w:ascii="Times New Roman" w:eastAsia="AdvOT863180fb" w:hAnsi="Times New Roman" w:cs="Times New Roman"/>
        </w:rPr>
      </w:pPr>
      <w:r w:rsidRPr="00E20D94">
        <w:rPr>
          <w:rFonts w:ascii="Times New Roman" w:hAnsi="Times New Roman" w:cs="Times New Roman"/>
        </w:rPr>
        <w:t>Sustainable tourism model was generated</w:t>
      </w:r>
      <w:r w:rsidR="00776695" w:rsidRPr="00E20D94">
        <w:rPr>
          <w:rFonts w:ascii="Times New Roman" w:hAnsi="Times New Roman" w:cs="Times New Roman"/>
        </w:rPr>
        <w:t xml:space="preserve">. </w:t>
      </w:r>
      <w:r w:rsidRPr="00E20D94">
        <w:rPr>
          <w:rFonts w:ascii="Times New Roman" w:hAnsi="Times New Roman" w:cs="Times New Roman"/>
        </w:rPr>
        <w:t>Views</w:t>
      </w:r>
      <w:r w:rsidR="00776695" w:rsidRPr="00E20D94">
        <w:rPr>
          <w:rFonts w:ascii="Times New Roman" w:hAnsi="Times New Roman" w:cs="Times New Roman"/>
        </w:rPr>
        <w:t xml:space="preserve"> of </w:t>
      </w:r>
      <w:r w:rsidRPr="00E20D94">
        <w:rPr>
          <w:rFonts w:ascii="Times New Roman" w:hAnsi="Times New Roman" w:cs="Times New Roman"/>
        </w:rPr>
        <w:t>various</w:t>
      </w:r>
      <w:r w:rsidR="00776695" w:rsidRPr="00E20D94">
        <w:rPr>
          <w:rFonts w:ascii="Times New Roman" w:hAnsi="Times New Roman" w:cs="Times New Roman"/>
        </w:rPr>
        <w:t xml:space="preserve"> experts were computed in order to highlight the robustness of the solution and support decision making. </w:t>
      </w:r>
      <w:r w:rsidR="00864CA5" w:rsidRPr="00E20D94">
        <w:rPr>
          <w:rFonts w:ascii="Times New Roman" w:eastAsia="AdvOT863180fb" w:hAnsi="Times New Roman" w:cs="Times New Roman"/>
        </w:rPr>
        <w:t>S</w:t>
      </w:r>
      <w:r w:rsidR="00181AFC" w:rsidRPr="00E20D94">
        <w:rPr>
          <w:rFonts w:ascii="Times New Roman" w:eastAsia="AdvOT863180fb" w:hAnsi="Times New Roman" w:cs="Times New Roman"/>
        </w:rPr>
        <w:t xml:space="preserve">ensitivity analysis </w:t>
      </w:r>
      <w:r w:rsidR="00864CA5" w:rsidRPr="00E20D94">
        <w:rPr>
          <w:rFonts w:ascii="Times New Roman" w:eastAsia="AdvOT863180fb" w:hAnsi="Times New Roman" w:cs="Times New Roman"/>
        </w:rPr>
        <w:t>was</w:t>
      </w:r>
      <w:r w:rsidR="00181AFC" w:rsidRPr="00E20D94">
        <w:rPr>
          <w:rFonts w:ascii="Times New Roman" w:eastAsia="AdvOT863180fb" w:hAnsi="Times New Roman" w:cs="Times New Roman"/>
        </w:rPr>
        <w:t xml:space="preserve"> performed after a multi</w:t>
      </w:r>
      <w:r w:rsidR="00864CA5" w:rsidRPr="00E20D94">
        <w:rPr>
          <w:rFonts w:ascii="Times New Roman" w:eastAsia="AdvOT863180fb" w:hAnsi="Times New Roman" w:cs="Times New Roman"/>
        </w:rPr>
        <w:t>-</w:t>
      </w:r>
      <w:r w:rsidR="00181AFC" w:rsidRPr="00E20D94">
        <w:rPr>
          <w:rFonts w:ascii="Times New Roman" w:eastAsia="AdvOT863180fb" w:hAnsi="Times New Roman" w:cs="Times New Roman"/>
        </w:rPr>
        <w:t>criteria analysis in order to check the stability of results du</w:t>
      </w:r>
      <w:r w:rsidR="00F06D6C" w:rsidRPr="00E20D94">
        <w:rPr>
          <w:rFonts w:ascii="Times New Roman" w:eastAsia="AdvOT863180fb" w:hAnsi="Times New Roman" w:cs="Times New Roman"/>
        </w:rPr>
        <w:t>e to the uncertainty of expert’s judgment</w:t>
      </w:r>
      <w:r w:rsidR="001631A4" w:rsidRPr="00E20D94">
        <w:rPr>
          <w:rFonts w:ascii="Times New Roman" w:eastAsia="AdvOT863180fb" w:hAnsi="Times New Roman" w:cs="Times New Roman"/>
        </w:rPr>
        <w:t xml:space="preserve"> [13</w:t>
      </w:r>
      <w:r w:rsidR="00E120DF" w:rsidRPr="00E20D94">
        <w:rPr>
          <w:rFonts w:ascii="Times New Roman" w:eastAsia="AdvOT863180fb" w:hAnsi="Times New Roman" w:cs="Times New Roman"/>
        </w:rPr>
        <w:t>]</w:t>
      </w:r>
      <w:r w:rsidR="00181AFC" w:rsidRPr="00E20D94">
        <w:rPr>
          <w:rFonts w:ascii="Times New Roman" w:eastAsia="AdvOT863180fb" w:hAnsi="Times New Roman" w:cs="Times New Roman"/>
        </w:rPr>
        <w:t>.</w:t>
      </w:r>
    </w:p>
    <w:p w:rsidR="00EC11E8" w:rsidRPr="00E20D94" w:rsidRDefault="00EC11E8" w:rsidP="00BE291A">
      <w:pPr>
        <w:pStyle w:val="BodyMain"/>
        <w:spacing w:before="0" w:line="240" w:lineRule="auto"/>
        <w:ind w:firstLine="0"/>
        <w:rPr>
          <w:b/>
          <w:sz w:val="22"/>
          <w:szCs w:val="22"/>
        </w:rPr>
      </w:pPr>
    </w:p>
    <w:p w:rsidR="00EC11E8" w:rsidRPr="00E20D94" w:rsidRDefault="00EC11E8" w:rsidP="00BE291A">
      <w:pPr>
        <w:pStyle w:val="BodyMain"/>
        <w:spacing w:before="0" w:line="240" w:lineRule="auto"/>
        <w:ind w:firstLine="0"/>
        <w:rPr>
          <w:b/>
          <w:sz w:val="22"/>
          <w:szCs w:val="22"/>
        </w:rPr>
      </w:pPr>
    </w:p>
    <w:p w:rsidR="00B64EC0" w:rsidRPr="00E20D94" w:rsidRDefault="007D1592" w:rsidP="00BE291A">
      <w:pPr>
        <w:pStyle w:val="BodyMain"/>
        <w:spacing w:before="0" w:line="240" w:lineRule="auto"/>
        <w:ind w:firstLine="0"/>
        <w:rPr>
          <w:b/>
          <w:sz w:val="22"/>
          <w:szCs w:val="22"/>
        </w:rPr>
      </w:pPr>
      <w:r w:rsidRPr="00E20D94">
        <w:rPr>
          <w:b/>
          <w:sz w:val="22"/>
          <w:szCs w:val="22"/>
        </w:rPr>
        <w:t xml:space="preserve">3. </w:t>
      </w:r>
      <w:r w:rsidR="00B64EC0" w:rsidRPr="00E20D94">
        <w:rPr>
          <w:b/>
          <w:sz w:val="22"/>
          <w:szCs w:val="22"/>
        </w:rPr>
        <w:t>Results</w:t>
      </w:r>
      <w:r w:rsidR="00DE5DCB" w:rsidRPr="00E20D94">
        <w:rPr>
          <w:b/>
          <w:sz w:val="22"/>
          <w:szCs w:val="22"/>
        </w:rPr>
        <w:t xml:space="preserve"> and discussion</w:t>
      </w:r>
    </w:p>
    <w:p w:rsidR="00D841A4" w:rsidRPr="00E20D94" w:rsidRDefault="00C4380E" w:rsidP="00BE291A">
      <w:pPr>
        <w:autoSpaceDE w:val="0"/>
        <w:autoSpaceDN w:val="0"/>
        <w:adjustRightInd w:val="0"/>
        <w:spacing w:after="0" w:line="240" w:lineRule="auto"/>
        <w:jc w:val="both"/>
        <w:rPr>
          <w:rFonts w:ascii="Times New Roman" w:hAnsi="Times New Roman" w:cs="Times New Roman"/>
        </w:rPr>
      </w:pPr>
      <w:r w:rsidRPr="00E20D94">
        <w:rPr>
          <w:rFonts w:ascii="Times New Roman" w:hAnsi="Times New Roman" w:cs="Times New Roman"/>
        </w:rPr>
        <w:t>T</w:t>
      </w:r>
      <w:r w:rsidR="00DD4201" w:rsidRPr="00E20D94">
        <w:rPr>
          <w:rFonts w:ascii="Times New Roman" w:hAnsi="Times New Roman" w:cs="Times New Roman"/>
        </w:rPr>
        <w:t>he initial super</w:t>
      </w:r>
      <w:r w:rsidR="00B63B0B" w:rsidRPr="00E20D94">
        <w:rPr>
          <w:rFonts w:ascii="Times New Roman" w:hAnsi="Times New Roman" w:cs="Times New Roman"/>
        </w:rPr>
        <w:t>-</w:t>
      </w:r>
      <w:r w:rsidR="00DD4201" w:rsidRPr="00E20D94">
        <w:rPr>
          <w:rFonts w:ascii="Times New Roman" w:hAnsi="Times New Roman" w:cs="Times New Roman"/>
        </w:rPr>
        <w:t>matrix</w:t>
      </w:r>
      <w:r w:rsidR="000B7581" w:rsidRPr="00E20D94">
        <w:rPr>
          <w:rFonts w:ascii="Times New Roman" w:hAnsi="Times New Roman" w:cs="Times New Roman"/>
        </w:rPr>
        <w:t>, was generated using the results of all pairwise comparisons made throughout the network</w:t>
      </w:r>
      <w:r w:rsidR="00DD4201" w:rsidRPr="00E20D94">
        <w:rPr>
          <w:rFonts w:ascii="Times New Roman" w:hAnsi="Times New Roman" w:cs="Times New Roman"/>
        </w:rPr>
        <w:t xml:space="preserve">. </w:t>
      </w:r>
      <w:r w:rsidRPr="00E20D94">
        <w:rPr>
          <w:rFonts w:ascii="Times New Roman" w:hAnsi="Times New Roman" w:cs="Times New Roman"/>
        </w:rPr>
        <w:t>The</w:t>
      </w:r>
      <w:r w:rsidR="000B7581" w:rsidRPr="00E20D94">
        <w:rPr>
          <w:rFonts w:ascii="Times New Roman" w:hAnsi="Times New Roman" w:cs="Times New Roman"/>
        </w:rPr>
        <w:t xml:space="preserve"> weighted super matrix</w:t>
      </w:r>
      <w:r w:rsidRPr="00E20D94">
        <w:rPr>
          <w:rFonts w:ascii="Times New Roman" w:hAnsi="Times New Roman" w:cs="Times New Roman"/>
        </w:rPr>
        <w:t xml:space="preserve"> was</w:t>
      </w:r>
      <w:r w:rsidR="000B7581" w:rsidRPr="00E20D94">
        <w:rPr>
          <w:rFonts w:ascii="Times New Roman" w:hAnsi="Times New Roman" w:cs="Times New Roman"/>
        </w:rPr>
        <w:t>obtained by multiplying all the elements in a component of the un</w:t>
      </w:r>
      <w:r w:rsidR="00B63B0B" w:rsidRPr="00E20D94">
        <w:rPr>
          <w:rFonts w:ascii="Times New Roman" w:hAnsi="Times New Roman" w:cs="Times New Roman"/>
        </w:rPr>
        <w:t>-</w:t>
      </w:r>
      <w:r w:rsidR="000B7581" w:rsidRPr="00E20D94">
        <w:rPr>
          <w:rFonts w:ascii="Times New Roman" w:hAnsi="Times New Roman" w:cs="Times New Roman"/>
        </w:rPr>
        <w:t>weighted super</w:t>
      </w:r>
      <w:r w:rsidR="00B63B0B" w:rsidRPr="00E20D94">
        <w:rPr>
          <w:rFonts w:ascii="Times New Roman" w:hAnsi="Times New Roman" w:cs="Times New Roman"/>
        </w:rPr>
        <w:t>-</w:t>
      </w:r>
      <w:r w:rsidR="000B7581" w:rsidRPr="00E20D94">
        <w:rPr>
          <w:rFonts w:ascii="Times New Roman" w:hAnsi="Times New Roman" w:cs="Times New Roman"/>
        </w:rPr>
        <w:t xml:space="preserve">matrix by the corresponding cluster weight and the limiting </w:t>
      </w:r>
      <w:r w:rsidR="00DD4201" w:rsidRPr="00E20D94">
        <w:rPr>
          <w:rFonts w:ascii="Times New Roman" w:hAnsi="Times New Roman" w:cs="Times New Roman"/>
        </w:rPr>
        <w:t>super</w:t>
      </w:r>
      <w:r w:rsidR="00B63B0B" w:rsidRPr="00E20D94">
        <w:rPr>
          <w:rFonts w:ascii="Times New Roman" w:hAnsi="Times New Roman" w:cs="Times New Roman"/>
        </w:rPr>
        <w:t>-</w:t>
      </w:r>
      <w:r w:rsidR="00DD4201" w:rsidRPr="00E20D94">
        <w:rPr>
          <w:rFonts w:ascii="Times New Roman" w:hAnsi="Times New Roman" w:cs="Times New Roman"/>
        </w:rPr>
        <w:t xml:space="preserve">matrix </w:t>
      </w:r>
      <w:r w:rsidR="000B7581" w:rsidRPr="00E20D94">
        <w:rPr>
          <w:rFonts w:ascii="Times New Roman" w:hAnsi="Times New Roman" w:cs="Times New Roman"/>
        </w:rPr>
        <w:t>was computed by raising the weighted super</w:t>
      </w:r>
      <w:r w:rsidR="00B63B0B" w:rsidRPr="00E20D94">
        <w:rPr>
          <w:rFonts w:ascii="Times New Roman" w:hAnsi="Times New Roman" w:cs="Times New Roman"/>
        </w:rPr>
        <w:t>-</w:t>
      </w:r>
      <w:r w:rsidR="000B7581" w:rsidRPr="00E20D94">
        <w:rPr>
          <w:rFonts w:ascii="Times New Roman" w:hAnsi="Times New Roman" w:cs="Times New Roman"/>
        </w:rPr>
        <w:t>matrix to powers until it converges</w:t>
      </w:r>
      <w:r w:rsidR="00F70AC3" w:rsidRPr="00E20D94">
        <w:rPr>
          <w:rFonts w:ascii="Times New Roman" w:hAnsi="Times New Roman" w:cs="Times New Roman"/>
        </w:rPr>
        <w:t xml:space="preserve"> (table 2)</w:t>
      </w:r>
      <w:r w:rsidR="000B7581" w:rsidRPr="00E20D94">
        <w:rPr>
          <w:rFonts w:ascii="Times New Roman" w:hAnsi="Times New Roman" w:cs="Times New Roman"/>
        </w:rPr>
        <w:t xml:space="preserve">; </w:t>
      </w:r>
      <w:r w:rsidR="000B7581" w:rsidRPr="00E20D94">
        <w:rPr>
          <w:rFonts w:ascii="Times New Roman" w:eastAsia="Calibri" w:hAnsi="Times New Roman" w:cs="Times New Roman"/>
        </w:rPr>
        <w:t>and limit matrix was normalized to obtain the priorities</w:t>
      </w:r>
      <w:r w:rsidR="009F5889" w:rsidRPr="00E20D94">
        <w:rPr>
          <w:rFonts w:ascii="Times New Roman" w:eastAsia="Calibri" w:hAnsi="Times New Roman" w:cs="Times New Roman"/>
        </w:rPr>
        <w:t xml:space="preserve"> </w:t>
      </w:r>
      <w:r w:rsidR="006C60A7" w:rsidRPr="00E20D94">
        <w:rPr>
          <w:rFonts w:ascii="Times New Roman" w:eastAsia="Calibri" w:hAnsi="Times New Roman" w:cs="Times New Roman"/>
        </w:rPr>
        <w:t>(t</w:t>
      </w:r>
      <w:r w:rsidR="00D22041" w:rsidRPr="00E20D94">
        <w:rPr>
          <w:rFonts w:ascii="Times New Roman" w:eastAsia="Calibri" w:hAnsi="Times New Roman" w:cs="Times New Roman"/>
        </w:rPr>
        <w:t xml:space="preserve">able </w:t>
      </w:r>
      <w:r w:rsidR="007A7862" w:rsidRPr="00E20D94">
        <w:rPr>
          <w:rFonts w:ascii="Times New Roman" w:eastAsia="Calibri" w:hAnsi="Times New Roman" w:cs="Times New Roman"/>
        </w:rPr>
        <w:t>3</w:t>
      </w:r>
      <w:r w:rsidR="00D22041" w:rsidRPr="00E20D94">
        <w:rPr>
          <w:rFonts w:ascii="Times New Roman" w:eastAsia="Calibri" w:hAnsi="Times New Roman" w:cs="Times New Roman"/>
        </w:rPr>
        <w:t>)</w:t>
      </w:r>
      <w:r w:rsidR="000B7581" w:rsidRPr="00E20D94">
        <w:rPr>
          <w:rFonts w:ascii="Times New Roman" w:eastAsia="Calibri" w:hAnsi="Times New Roman" w:cs="Times New Roman"/>
        </w:rPr>
        <w:t>.</w:t>
      </w:r>
      <w:r w:rsidR="00B326BB" w:rsidRPr="00E20D94">
        <w:rPr>
          <w:rFonts w:ascii="Times New Roman" w:eastAsia="AdvOT863180fb" w:hAnsi="Times New Roman" w:cs="Times New Roman"/>
        </w:rPr>
        <w:t>The relative weights o</w:t>
      </w:r>
      <w:r w:rsidR="00F70AC3" w:rsidRPr="00E20D94">
        <w:rPr>
          <w:rFonts w:ascii="Times New Roman" w:eastAsia="AdvOT863180fb" w:hAnsi="Times New Roman" w:cs="Times New Roman"/>
        </w:rPr>
        <w:t>btained from</w:t>
      </w:r>
      <w:r w:rsidR="00B326BB" w:rsidRPr="00E20D94">
        <w:rPr>
          <w:rFonts w:ascii="Times New Roman" w:eastAsia="AdvOT863180fb" w:hAnsi="Times New Roman" w:cs="Times New Roman"/>
        </w:rPr>
        <w:t xml:space="preserve"> ANP analysis were assigned to the factor raster layers created previously</w:t>
      </w:r>
      <w:r w:rsidR="00D801F0" w:rsidRPr="00E20D94">
        <w:rPr>
          <w:rFonts w:ascii="Times New Roman" w:eastAsia="AdvOT863180fb" w:hAnsi="Times New Roman" w:cs="Times New Roman"/>
        </w:rPr>
        <w:t>.</w:t>
      </w:r>
      <w:r w:rsidR="000B7581" w:rsidRPr="00E20D94">
        <w:rPr>
          <w:rFonts w:ascii="Times New Roman" w:hAnsi="Times New Roman" w:cs="Times New Roman"/>
        </w:rPr>
        <w:t>The ANP computations were developed in the super decisions software</w:t>
      </w:r>
      <w:r w:rsidR="006A0A7F" w:rsidRPr="00E20D94">
        <w:rPr>
          <w:rFonts w:ascii="Times New Roman" w:hAnsi="Times New Roman" w:cs="Times New Roman"/>
        </w:rPr>
        <w:t xml:space="preserve"> version 2.0.8</w:t>
      </w:r>
      <w:r w:rsidR="000B7581" w:rsidRPr="00E20D94">
        <w:rPr>
          <w:rFonts w:ascii="Times New Roman" w:hAnsi="Times New Roman" w:cs="Times New Roman"/>
        </w:rPr>
        <w:t xml:space="preserve"> and results transferred into GIS environment, with the aid of ArcGIS software</w:t>
      </w:r>
      <w:r w:rsidR="006A0A7F" w:rsidRPr="00E20D94">
        <w:rPr>
          <w:rFonts w:ascii="Times New Roman" w:hAnsi="Times New Roman" w:cs="Times New Roman"/>
        </w:rPr>
        <w:t xml:space="preserve"> version 9.3</w:t>
      </w:r>
      <w:r w:rsidR="000B7581" w:rsidRPr="00E20D94">
        <w:rPr>
          <w:rFonts w:ascii="Times New Roman" w:hAnsi="Times New Roman" w:cs="Times New Roman"/>
        </w:rPr>
        <w:t xml:space="preserve">. </w:t>
      </w:r>
    </w:p>
    <w:p w:rsidR="009E1701" w:rsidRPr="00E20D94" w:rsidRDefault="009E1701" w:rsidP="00BE291A">
      <w:pPr>
        <w:autoSpaceDE w:val="0"/>
        <w:autoSpaceDN w:val="0"/>
        <w:adjustRightInd w:val="0"/>
        <w:spacing w:after="0" w:line="240" w:lineRule="auto"/>
        <w:jc w:val="both"/>
        <w:rPr>
          <w:rFonts w:ascii="Times New Roman" w:hAnsi="Times New Roman" w:cs="Times New Roman"/>
        </w:rPr>
      </w:pPr>
    </w:p>
    <w:p w:rsidR="009E1701" w:rsidRPr="00E20D94" w:rsidRDefault="009E1701" w:rsidP="00BE291A">
      <w:pPr>
        <w:autoSpaceDE w:val="0"/>
        <w:autoSpaceDN w:val="0"/>
        <w:adjustRightInd w:val="0"/>
        <w:spacing w:after="0" w:line="240" w:lineRule="auto"/>
        <w:jc w:val="both"/>
        <w:rPr>
          <w:rFonts w:ascii="Times New Roman" w:hAnsi="Times New Roman" w:cs="Times New Roman"/>
        </w:rPr>
      </w:pPr>
    </w:p>
    <w:p w:rsidR="009E1701" w:rsidRPr="00E20D94" w:rsidRDefault="009E1701" w:rsidP="00BE291A">
      <w:pPr>
        <w:autoSpaceDE w:val="0"/>
        <w:autoSpaceDN w:val="0"/>
        <w:adjustRightInd w:val="0"/>
        <w:spacing w:after="0" w:line="240" w:lineRule="auto"/>
        <w:jc w:val="both"/>
        <w:rPr>
          <w:rFonts w:ascii="Times New Roman" w:hAnsi="Times New Roman" w:cs="Times New Roman"/>
        </w:rPr>
      </w:pPr>
    </w:p>
    <w:p w:rsidR="009E1701" w:rsidRPr="00E20D94" w:rsidRDefault="009E1701" w:rsidP="00BE291A">
      <w:pPr>
        <w:autoSpaceDE w:val="0"/>
        <w:autoSpaceDN w:val="0"/>
        <w:adjustRightInd w:val="0"/>
        <w:spacing w:after="0" w:line="240" w:lineRule="auto"/>
        <w:jc w:val="both"/>
        <w:rPr>
          <w:rFonts w:ascii="Times New Roman" w:hAnsi="Times New Roman" w:cs="Times New Roman"/>
        </w:rPr>
      </w:pPr>
    </w:p>
    <w:p w:rsidR="00F4777B" w:rsidRPr="00E20D94" w:rsidRDefault="007A7862" w:rsidP="007A7862">
      <w:pPr>
        <w:spacing w:after="120" w:line="240" w:lineRule="auto"/>
        <w:jc w:val="center"/>
        <w:rPr>
          <w:rFonts w:ascii="Times New Roman" w:hAnsi="Times New Roman" w:cs="Times New Roman"/>
          <w:sz w:val="24"/>
          <w:szCs w:val="24"/>
        </w:rPr>
      </w:pPr>
      <w:r w:rsidRPr="00E20D94">
        <w:rPr>
          <w:rFonts w:ascii="Times New Roman" w:hAnsi="Times New Roman" w:cs="Times New Roman"/>
          <w:b/>
          <w:sz w:val="24"/>
          <w:szCs w:val="24"/>
        </w:rPr>
        <w:lastRenderedPageBreak/>
        <w:t>Table 2</w:t>
      </w:r>
      <w:r w:rsidR="000052EB" w:rsidRPr="00E20D94">
        <w:rPr>
          <w:rFonts w:ascii="Times New Roman" w:hAnsi="Times New Roman" w:cs="Times New Roman"/>
          <w:sz w:val="24"/>
          <w:szCs w:val="24"/>
        </w:rPr>
        <w:t>.</w:t>
      </w:r>
      <w:r w:rsidR="002D2440" w:rsidRPr="00E20D94">
        <w:rPr>
          <w:rFonts w:ascii="Times New Roman" w:hAnsi="Times New Roman" w:cs="Times New Roman"/>
          <w:sz w:val="24"/>
          <w:szCs w:val="24"/>
        </w:rPr>
        <w:t xml:space="preserve"> Limit matrix</w:t>
      </w:r>
      <w:r w:rsidR="006C60A7" w:rsidRPr="00E20D94">
        <w:rPr>
          <w:rFonts w:ascii="Times New Roman" w:hAnsi="Times New Roman" w:cs="Times New Roman"/>
          <w:sz w:val="24"/>
          <w:szCs w:val="24"/>
        </w:rPr>
        <w:t>.</w:t>
      </w:r>
    </w:p>
    <w:tbl>
      <w:tblPr>
        <w:tblStyle w:val="LightShading-Accent4"/>
        <w:tblW w:w="9410" w:type="dxa"/>
        <w:shd w:val="clear" w:color="auto" w:fill="FFFFFF" w:themeFill="background1"/>
        <w:tblLayout w:type="fixed"/>
        <w:tblLook w:val="04A0" w:firstRow="1" w:lastRow="0" w:firstColumn="1" w:lastColumn="0" w:noHBand="0" w:noVBand="1"/>
      </w:tblPr>
      <w:tblGrid>
        <w:gridCol w:w="1092"/>
        <w:gridCol w:w="2445"/>
        <w:gridCol w:w="590"/>
        <w:gridCol w:w="587"/>
        <w:gridCol w:w="587"/>
        <w:gridCol w:w="587"/>
        <w:gridCol w:w="587"/>
        <w:gridCol w:w="587"/>
        <w:gridCol w:w="587"/>
        <w:gridCol w:w="587"/>
        <w:gridCol w:w="587"/>
        <w:gridCol w:w="587"/>
      </w:tblGrid>
      <w:tr w:rsidR="00F4777B" w:rsidRPr="00E20D94" w:rsidTr="00C4380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noWrap/>
            <w:hideMark/>
          </w:tcPr>
          <w:p w:rsidR="00F4777B" w:rsidRPr="00E20D94" w:rsidRDefault="00F4777B" w:rsidP="000052EB">
            <w:pPr>
              <w:spacing w:after="12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2445" w:type="dxa"/>
            <w:shd w:val="clear" w:color="auto" w:fill="FFFFFF" w:themeFill="background1"/>
            <w:noWrap/>
            <w:hideMark/>
          </w:tcPr>
          <w:p w:rsidR="00F4777B" w:rsidRPr="00E20D94" w:rsidRDefault="00F4777B" w:rsidP="000052EB">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2938" w:type="dxa"/>
            <w:gridSpan w:val="5"/>
            <w:shd w:val="clear" w:color="auto" w:fill="FFFFFF" w:themeFill="background1"/>
            <w:noWrap/>
            <w:hideMark/>
          </w:tcPr>
          <w:p w:rsidR="00F4777B" w:rsidRPr="00E20D94" w:rsidRDefault="00F4777B" w:rsidP="000052EB">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Landscape Values</w:t>
            </w:r>
          </w:p>
        </w:tc>
        <w:tc>
          <w:tcPr>
            <w:tcW w:w="1761" w:type="dxa"/>
            <w:gridSpan w:val="3"/>
            <w:shd w:val="clear" w:color="auto" w:fill="FFFFFF" w:themeFill="background1"/>
            <w:noWrap/>
            <w:hideMark/>
          </w:tcPr>
          <w:p w:rsidR="00F4777B" w:rsidRPr="00E20D94" w:rsidRDefault="00C4380E" w:rsidP="000052EB">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Outside constraint areas</w:t>
            </w:r>
          </w:p>
        </w:tc>
        <w:tc>
          <w:tcPr>
            <w:tcW w:w="1174" w:type="dxa"/>
            <w:gridSpan w:val="2"/>
            <w:shd w:val="clear" w:color="auto" w:fill="FFFFFF" w:themeFill="background1"/>
            <w:noWrap/>
            <w:hideMark/>
          </w:tcPr>
          <w:p w:rsidR="00F4777B" w:rsidRPr="00E20D94" w:rsidRDefault="00F4777B" w:rsidP="000052EB">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Wildlife</w:t>
            </w:r>
          </w:p>
        </w:tc>
      </w:tr>
      <w:tr w:rsidR="00C4380E" w:rsidRPr="00E20D94" w:rsidTr="00C4380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noWrap/>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2445"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590"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ET</w:t>
            </w:r>
          </w:p>
        </w:tc>
        <w:tc>
          <w:tcPr>
            <w:tcW w:w="587" w:type="dxa"/>
            <w:shd w:val="clear" w:color="auto" w:fill="FFFFFF" w:themeFill="background1"/>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MV</w:t>
            </w:r>
          </w:p>
        </w:tc>
        <w:tc>
          <w:tcPr>
            <w:tcW w:w="587" w:type="dxa"/>
            <w:shd w:val="clear" w:color="auto" w:fill="FFFFFF" w:themeFill="background1"/>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WQ</w:t>
            </w:r>
          </w:p>
        </w:tc>
        <w:tc>
          <w:tcPr>
            <w:tcW w:w="587"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SP</w:t>
            </w:r>
          </w:p>
        </w:tc>
        <w:tc>
          <w:tcPr>
            <w:tcW w:w="587" w:type="dxa"/>
            <w:shd w:val="clear" w:color="auto" w:fill="FFFFFF" w:themeFill="background1"/>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OS</w:t>
            </w:r>
          </w:p>
        </w:tc>
        <w:tc>
          <w:tcPr>
            <w:tcW w:w="587" w:type="dxa"/>
            <w:shd w:val="clear" w:color="auto" w:fill="FFFFFF" w:themeFill="background1"/>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OR</w:t>
            </w:r>
          </w:p>
        </w:tc>
        <w:tc>
          <w:tcPr>
            <w:tcW w:w="587" w:type="dxa"/>
            <w:shd w:val="clear" w:color="auto" w:fill="FFFFFF" w:themeFill="background1"/>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OL</w:t>
            </w:r>
          </w:p>
        </w:tc>
        <w:tc>
          <w:tcPr>
            <w:tcW w:w="587" w:type="dxa"/>
            <w:shd w:val="clear" w:color="auto" w:fill="FFFFFF" w:themeFill="background1"/>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SH</w:t>
            </w:r>
          </w:p>
        </w:tc>
        <w:tc>
          <w:tcPr>
            <w:tcW w:w="587"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FL</w:t>
            </w:r>
          </w:p>
        </w:tc>
        <w:tc>
          <w:tcPr>
            <w:tcW w:w="587"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FA</w:t>
            </w:r>
          </w:p>
        </w:tc>
      </w:tr>
      <w:tr w:rsidR="00C4380E" w:rsidRPr="00E20D94" w:rsidTr="00C4380E">
        <w:trPr>
          <w:trHeight w:val="25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noWrap/>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Landscape Values</w:t>
            </w:r>
          </w:p>
        </w:tc>
        <w:tc>
          <w:tcPr>
            <w:tcW w:w="2445" w:type="dxa"/>
            <w:shd w:val="clear" w:color="auto" w:fill="FFFFFF" w:themeFill="background1"/>
            <w:noWrap/>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Eco-trail (ET)</w:t>
            </w:r>
          </w:p>
        </w:tc>
        <w:tc>
          <w:tcPr>
            <w:tcW w:w="590"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r>
      <w:tr w:rsidR="00C4380E" w:rsidRPr="00E20D94" w:rsidTr="00C4380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 w:type="dxa"/>
            <w:vMerge w:val="restart"/>
            <w:shd w:val="clear" w:color="auto" w:fill="FFFFFF" w:themeFill="background1"/>
            <w:noWrap/>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2445"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Mounts/</w:t>
            </w:r>
            <w:proofErr w:type="spellStart"/>
            <w:r w:rsidRPr="00E20D94">
              <w:rPr>
                <w:rFonts w:ascii="Times New Roman" w:eastAsia="Times New Roman" w:hAnsi="Times New Roman" w:cs="Times New Roman"/>
                <w:color w:val="auto"/>
                <w:sz w:val="18"/>
                <w:szCs w:val="18"/>
              </w:rPr>
              <w:t>Viewshed</w:t>
            </w:r>
            <w:proofErr w:type="spellEnd"/>
            <w:r w:rsidRPr="00E20D94">
              <w:rPr>
                <w:rFonts w:ascii="Times New Roman" w:eastAsia="Times New Roman" w:hAnsi="Times New Roman" w:cs="Times New Roman"/>
                <w:color w:val="auto"/>
                <w:sz w:val="18"/>
                <w:szCs w:val="18"/>
              </w:rPr>
              <w:t xml:space="preserve"> (MV)</w:t>
            </w:r>
          </w:p>
        </w:tc>
        <w:tc>
          <w:tcPr>
            <w:tcW w:w="590"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C4380E" w:rsidRPr="00E20D94" w:rsidTr="00C4380E">
        <w:trPr>
          <w:trHeight w:val="255"/>
        </w:trPr>
        <w:tc>
          <w:tcPr>
            <w:cnfStyle w:val="001000000000" w:firstRow="0" w:lastRow="0" w:firstColumn="1" w:lastColumn="0" w:oddVBand="0" w:evenVBand="0" w:oddHBand="0" w:evenHBand="0" w:firstRowFirstColumn="0" w:firstRowLastColumn="0" w:lastRowFirstColumn="0" w:lastRowLastColumn="0"/>
            <w:tcW w:w="1092" w:type="dxa"/>
            <w:vMerge/>
            <w:shd w:val="clear" w:color="auto" w:fill="FFFFFF" w:themeFill="background1"/>
            <w:hideMark/>
          </w:tcPr>
          <w:p w:rsidR="00F4777B" w:rsidRPr="00E20D94" w:rsidRDefault="00F4777B" w:rsidP="00F4777B">
            <w:pPr>
              <w:rPr>
                <w:rFonts w:ascii="Times New Roman" w:eastAsia="Times New Roman" w:hAnsi="Times New Roman" w:cs="Times New Roman"/>
                <w:color w:val="auto"/>
                <w:sz w:val="18"/>
                <w:szCs w:val="18"/>
              </w:rPr>
            </w:pPr>
          </w:p>
        </w:tc>
        <w:tc>
          <w:tcPr>
            <w:tcW w:w="2445" w:type="dxa"/>
            <w:shd w:val="clear" w:color="auto" w:fill="FFFFFF" w:themeFill="background1"/>
            <w:noWrap/>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Water quality (WQ)</w:t>
            </w:r>
          </w:p>
        </w:tc>
        <w:tc>
          <w:tcPr>
            <w:tcW w:w="590"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r>
      <w:tr w:rsidR="00C4380E" w:rsidRPr="00E20D94" w:rsidTr="00C4380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2" w:type="dxa"/>
            <w:vMerge/>
            <w:shd w:val="clear" w:color="auto" w:fill="FFFFFF" w:themeFill="background1"/>
            <w:hideMark/>
          </w:tcPr>
          <w:p w:rsidR="00F4777B" w:rsidRPr="00E20D94" w:rsidRDefault="00F4777B" w:rsidP="00F4777B">
            <w:pPr>
              <w:rPr>
                <w:rFonts w:ascii="Times New Roman" w:eastAsia="Times New Roman" w:hAnsi="Times New Roman" w:cs="Times New Roman"/>
                <w:color w:val="auto"/>
                <w:sz w:val="18"/>
                <w:szCs w:val="18"/>
              </w:rPr>
            </w:pPr>
          </w:p>
        </w:tc>
        <w:tc>
          <w:tcPr>
            <w:tcW w:w="2445"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xml:space="preserve">Slope percentage  </w:t>
            </w:r>
          </w:p>
        </w:tc>
        <w:tc>
          <w:tcPr>
            <w:tcW w:w="590"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c>
          <w:tcPr>
            <w:tcW w:w="587" w:type="dxa"/>
            <w:vMerge w:val="restart"/>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r>
      <w:tr w:rsidR="00C4380E" w:rsidRPr="00E20D94" w:rsidTr="00C4380E">
        <w:trPr>
          <w:trHeight w:val="255"/>
        </w:trPr>
        <w:tc>
          <w:tcPr>
            <w:cnfStyle w:val="001000000000" w:firstRow="0" w:lastRow="0" w:firstColumn="1" w:lastColumn="0" w:oddVBand="0" w:evenVBand="0" w:oddHBand="0" w:evenHBand="0" w:firstRowFirstColumn="0" w:firstRowLastColumn="0" w:lastRowFirstColumn="0" w:lastRowLastColumn="0"/>
            <w:tcW w:w="1092" w:type="dxa"/>
            <w:vMerge/>
            <w:shd w:val="clear" w:color="auto" w:fill="FFFFFF" w:themeFill="background1"/>
            <w:hideMark/>
          </w:tcPr>
          <w:p w:rsidR="00F4777B" w:rsidRPr="00E20D94" w:rsidRDefault="00F4777B" w:rsidP="00F4777B">
            <w:pPr>
              <w:rPr>
                <w:rFonts w:ascii="Times New Roman" w:eastAsia="Times New Roman" w:hAnsi="Times New Roman" w:cs="Times New Roman"/>
                <w:color w:val="auto"/>
                <w:sz w:val="18"/>
                <w:szCs w:val="18"/>
              </w:rPr>
            </w:pPr>
          </w:p>
        </w:tc>
        <w:tc>
          <w:tcPr>
            <w:tcW w:w="2445" w:type="dxa"/>
            <w:shd w:val="clear" w:color="auto" w:fill="FFFFFF" w:themeFill="background1"/>
            <w:noWrap/>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&lt; 25% (SP)</w:t>
            </w:r>
          </w:p>
        </w:tc>
        <w:tc>
          <w:tcPr>
            <w:tcW w:w="590"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c>
          <w:tcPr>
            <w:tcW w:w="587" w:type="dxa"/>
            <w:vMerge/>
            <w:shd w:val="clear" w:color="auto" w:fill="FFFFFF" w:themeFill="background1"/>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p>
        </w:tc>
      </w:tr>
      <w:tr w:rsidR="00C4380E" w:rsidRPr="00E20D94" w:rsidTr="00C4380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 w:type="dxa"/>
            <w:vMerge/>
            <w:shd w:val="clear" w:color="auto" w:fill="FFFFFF" w:themeFill="background1"/>
            <w:hideMark/>
          </w:tcPr>
          <w:p w:rsidR="00F4777B" w:rsidRPr="00E20D94" w:rsidRDefault="00F4777B" w:rsidP="00F4777B">
            <w:pPr>
              <w:rPr>
                <w:rFonts w:ascii="Times New Roman" w:eastAsia="Times New Roman" w:hAnsi="Times New Roman" w:cs="Times New Roman"/>
                <w:color w:val="auto"/>
                <w:sz w:val="18"/>
                <w:szCs w:val="18"/>
              </w:rPr>
            </w:pPr>
          </w:p>
        </w:tc>
        <w:tc>
          <w:tcPr>
            <w:tcW w:w="2445"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Open space (OS)</w:t>
            </w:r>
          </w:p>
        </w:tc>
        <w:tc>
          <w:tcPr>
            <w:tcW w:w="590"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F4777B"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r>
      <w:tr w:rsidR="00C4380E" w:rsidRPr="00E20D94" w:rsidTr="00C4380E">
        <w:trPr>
          <w:trHeight w:val="49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Outside Constraint Areas</w:t>
            </w:r>
          </w:p>
        </w:tc>
        <w:tc>
          <w:tcPr>
            <w:tcW w:w="2445" w:type="dxa"/>
            <w:shd w:val="clear" w:color="auto" w:fill="FFFFFF" w:themeFill="background1"/>
            <w:noWrap/>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Outside reserved area (OR)</w:t>
            </w:r>
          </w:p>
        </w:tc>
        <w:tc>
          <w:tcPr>
            <w:tcW w:w="590"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C4380E" w:rsidRPr="00E20D94" w:rsidTr="00C4380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noWrap/>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2445"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Outside landslide area (OL)</w:t>
            </w:r>
          </w:p>
        </w:tc>
        <w:tc>
          <w:tcPr>
            <w:tcW w:w="590"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F4777B"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w:t>
            </w:r>
            <w:r w:rsidR="00C4380E" w:rsidRPr="00E20D94">
              <w:rPr>
                <w:rFonts w:ascii="Times New Roman" w:eastAsia="Times New Roman" w:hAnsi="Times New Roman" w:cs="Times New Roman"/>
                <w:color w:val="auto"/>
                <w:sz w:val="18"/>
                <w:szCs w:val="18"/>
              </w:rPr>
              <w:t>.07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C4380E" w:rsidRPr="00E20D94" w:rsidTr="00C4380E">
        <w:trPr>
          <w:trHeight w:val="25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noWrap/>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Wildlife</w:t>
            </w:r>
          </w:p>
        </w:tc>
        <w:tc>
          <w:tcPr>
            <w:tcW w:w="2445" w:type="dxa"/>
            <w:shd w:val="clear" w:color="auto" w:fill="FFFFFF" w:themeFill="background1"/>
            <w:noWrap/>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Species habitat (SH)</w:t>
            </w:r>
          </w:p>
        </w:tc>
        <w:tc>
          <w:tcPr>
            <w:tcW w:w="590"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r>
      <w:tr w:rsidR="00C4380E" w:rsidRPr="00E20D94" w:rsidTr="00C4380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noWrap/>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2445" w:type="dxa"/>
            <w:shd w:val="clear" w:color="auto" w:fill="FFFFFF" w:themeFill="background1"/>
            <w:noWrap/>
            <w:hideMark/>
          </w:tcPr>
          <w:p w:rsidR="00F4777B" w:rsidRPr="00E20D94" w:rsidRDefault="00F4777B" w:rsidP="00F477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Flora (FL)</w:t>
            </w:r>
          </w:p>
        </w:tc>
        <w:tc>
          <w:tcPr>
            <w:tcW w:w="590"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c>
          <w:tcPr>
            <w:tcW w:w="587" w:type="dxa"/>
            <w:shd w:val="clear" w:color="auto" w:fill="FFFFFF" w:themeFill="background1"/>
            <w:noWrap/>
            <w:hideMark/>
          </w:tcPr>
          <w:p w:rsidR="00F4777B" w:rsidRPr="00E20D94" w:rsidRDefault="00C4380E" w:rsidP="00F4777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r>
      <w:tr w:rsidR="00C4380E" w:rsidRPr="00E20D94" w:rsidTr="00C4380E">
        <w:trPr>
          <w:trHeight w:val="255"/>
        </w:trPr>
        <w:tc>
          <w:tcPr>
            <w:cnfStyle w:val="001000000000" w:firstRow="0" w:lastRow="0" w:firstColumn="1" w:lastColumn="0" w:oddVBand="0" w:evenVBand="0" w:oddHBand="0" w:evenHBand="0" w:firstRowFirstColumn="0" w:firstRowLastColumn="0" w:lastRowFirstColumn="0" w:lastRowLastColumn="0"/>
            <w:tcW w:w="1092" w:type="dxa"/>
            <w:shd w:val="clear" w:color="auto" w:fill="FFFFFF" w:themeFill="background1"/>
            <w:noWrap/>
            <w:hideMark/>
          </w:tcPr>
          <w:p w:rsidR="00F4777B" w:rsidRPr="00E20D94" w:rsidRDefault="00F4777B" w:rsidP="00F4777B">
            <w:pPr>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 </w:t>
            </w:r>
          </w:p>
        </w:tc>
        <w:tc>
          <w:tcPr>
            <w:tcW w:w="2445" w:type="dxa"/>
            <w:shd w:val="clear" w:color="auto" w:fill="FFFFFF" w:themeFill="background1"/>
            <w:noWrap/>
            <w:hideMark/>
          </w:tcPr>
          <w:p w:rsidR="00F4777B" w:rsidRPr="00E20D94" w:rsidRDefault="00F4777B" w:rsidP="00F477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Fauna (FA)</w:t>
            </w:r>
          </w:p>
        </w:tc>
        <w:tc>
          <w:tcPr>
            <w:tcW w:w="590"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0.00</w:t>
            </w:r>
          </w:p>
        </w:tc>
        <w:tc>
          <w:tcPr>
            <w:tcW w:w="587" w:type="dxa"/>
            <w:shd w:val="clear" w:color="auto" w:fill="FFFFFF" w:themeFill="background1"/>
            <w:noWrap/>
            <w:hideMark/>
          </w:tcPr>
          <w:p w:rsidR="00F4777B" w:rsidRPr="00E20D94" w:rsidRDefault="00F4777B"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w:t>
            </w:r>
            <w:r w:rsidR="00C4380E" w:rsidRPr="00E20D94">
              <w:rPr>
                <w:rFonts w:ascii="Times New Roman" w:eastAsia="Times New Roman" w:hAnsi="Times New Roman" w:cs="Times New Roman"/>
                <w:color w:val="auto"/>
                <w:sz w:val="18"/>
                <w:szCs w:val="18"/>
              </w:rPr>
              <w:t>09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c>
          <w:tcPr>
            <w:tcW w:w="587" w:type="dxa"/>
            <w:shd w:val="clear" w:color="auto" w:fill="FFFFFF" w:themeFill="background1"/>
            <w:noWrap/>
            <w:hideMark/>
          </w:tcPr>
          <w:p w:rsidR="00F4777B" w:rsidRPr="00E20D94" w:rsidRDefault="00C4380E" w:rsidP="00F4777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r>
    </w:tbl>
    <w:p w:rsidR="002D2440" w:rsidRPr="00E20D94" w:rsidRDefault="002D2440" w:rsidP="002D2440">
      <w:pPr>
        <w:spacing w:after="0" w:line="240" w:lineRule="auto"/>
        <w:jc w:val="both"/>
        <w:rPr>
          <w:rFonts w:ascii="Times New Roman" w:hAnsi="Times New Roman" w:cs="Times New Roman"/>
          <w:sz w:val="24"/>
          <w:szCs w:val="24"/>
        </w:rPr>
      </w:pPr>
    </w:p>
    <w:tbl>
      <w:tblPr>
        <w:tblStyle w:val="LightShading-Accent4"/>
        <w:tblpPr w:leftFromText="180" w:rightFromText="180" w:vertAnchor="text" w:horzAnchor="margin" w:tblpXSpec="center" w:tblpY="552"/>
        <w:tblW w:w="2755" w:type="dxa"/>
        <w:tblLook w:val="04A0" w:firstRow="1" w:lastRow="0" w:firstColumn="1" w:lastColumn="0" w:noHBand="0" w:noVBand="1"/>
      </w:tblPr>
      <w:tblGrid>
        <w:gridCol w:w="1985"/>
        <w:gridCol w:w="799"/>
      </w:tblGrid>
      <w:tr w:rsidR="0034176A" w:rsidRPr="00E20D94" w:rsidTr="00D24234">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Name</w:t>
            </w:r>
          </w:p>
        </w:tc>
        <w:tc>
          <w:tcPr>
            <w:tcW w:w="770" w:type="dxa"/>
            <w:shd w:val="clear" w:color="auto" w:fill="auto"/>
            <w:noWrap/>
            <w:hideMark/>
          </w:tcPr>
          <w:p w:rsidR="0034176A" w:rsidRPr="00E20D94" w:rsidRDefault="0034176A" w:rsidP="00A974D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auto"/>
                <w:sz w:val="18"/>
                <w:szCs w:val="18"/>
              </w:rPr>
            </w:pPr>
            <w:r w:rsidRPr="00E20D94">
              <w:rPr>
                <w:rFonts w:ascii="Calibri" w:eastAsia="Times New Roman" w:hAnsi="Calibri" w:cs="Calibri"/>
                <w:b w:val="0"/>
                <w:color w:val="auto"/>
                <w:sz w:val="18"/>
                <w:szCs w:val="18"/>
              </w:rPr>
              <w:t>Limiting</w:t>
            </w:r>
          </w:p>
        </w:tc>
      </w:tr>
      <w:tr w:rsidR="0034176A" w:rsidRPr="00E20D94" w:rsidTr="00D2423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Eco-trail</w:t>
            </w:r>
          </w:p>
        </w:tc>
        <w:tc>
          <w:tcPr>
            <w:tcW w:w="770" w:type="dxa"/>
            <w:shd w:val="clear" w:color="auto" w:fill="auto"/>
            <w:noWrap/>
            <w:hideMark/>
          </w:tcPr>
          <w:p w:rsidR="0034176A"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0.29</w:t>
            </w:r>
          </w:p>
        </w:tc>
      </w:tr>
      <w:tr w:rsidR="0034176A" w:rsidRPr="00E20D94" w:rsidTr="00D24234">
        <w:trPr>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Mounts/</w:t>
            </w:r>
            <w:proofErr w:type="spellStart"/>
            <w:r w:rsidRPr="00E20D94">
              <w:rPr>
                <w:rFonts w:ascii="Times New Roman" w:eastAsia="Times New Roman" w:hAnsi="Times New Roman" w:cs="Times New Roman"/>
                <w:b w:val="0"/>
                <w:color w:val="auto"/>
                <w:sz w:val="18"/>
                <w:szCs w:val="18"/>
              </w:rPr>
              <w:t>Viewshed</w:t>
            </w:r>
            <w:proofErr w:type="spellEnd"/>
          </w:p>
        </w:tc>
        <w:tc>
          <w:tcPr>
            <w:tcW w:w="770" w:type="dxa"/>
            <w:shd w:val="clear" w:color="auto" w:fill="auto"/>
            <w:noWrap/>
            <w:hideMark/>
          </w:tcPr>
          <w:p w:rsidR="0034176A"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0.08</w:t>
            </w:r>
          </w:p>
        </w:tc>
      </w:tr>
      <w:tr w:rsidR="0034176A" w:rsidRPr="00E20D94" w:rsidTr="00D2423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3. Water quality</w:t>
            </w:r>
          </w:p>
        </w:tc>
        <w:tc>
          <w:tcPr>
            <w:tcW w:w="770" w:type="dxa"/>
            <w:shd w:val="clear" w:color="auto" w:fill="auto"/>
            <w:noWrap/>
            <w:hideMark/>
          </w:tcPr>
          <w:p w:rsidR="0034176A"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0.25</w:t>
            </w:r>
          </w:p>
        </w:tc>
      </w:tr>
      <w:tr w:rsidR="0034176A" w:rsidRPr="00E20D94" w:rsidTr="00D24234">
        <w:trPr>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4. Slope percentage &lt; 25%</w:t>
            </w:r>
          </w:p>
        </w:tc>
        <w:tc>
          <w:tcPr>
            <w:tcW w:w="770" w:type="dxa"/>
            <w:shd w:val="clear" w:color="auto" w:fill="auto"/>
            <w:noWrap/>
            <w:hideMark/>
          </w:tcPr>
          <w:p w:rsidR="0034176A"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0.00</w:t>
            </w:r>
          </w:p>
        </w:tc>
      </w:tr>
      <w:tr w:rsidR="0034176A" w:rsidRPr="00E20D94" w:rsidTr="00D2423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5. Open space</w:t>
            </w:r>
          </w:p>
        </w:tc>
        <w:tc>
          <w:tcPr>
            <w:tcW w:w="770" w:type="dxa"/>
            <w:shd w:val="clear" w:color="auto" w:fill="auto"/>
            <w:noWrap/>
            <w:hideMark/>
          </w:tcPr>
          <w:p w:rsidR="0034176A"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0.01</w:t>
            </w:r>
          </w:p>
        </w:tc>
      </w:tr>
      <w:tr w:rsidR="0034176A" w:rsidRPr="00E20D94" w:rsidTr="00D24234">
        <w:trPr>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Outside reserved area</w:t>
            </w:r>
          </w:p>
        </w:tc>
        <w:tc>
          <w:tcPr>
            <w:tcW w:w="770" w:type="dxa"/>
            <w:shd w:val="clear" w:color="auto" w:fill="auto"/>
            <w:noWrap/>
            <w:hideMark/>
          </w:tcPr>
          <w:p w:rsidR="0034176A"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0.03</w:t>
            </w:r>
          </w:p>
        </w:tc>
      </w:tr>
      <w:tr w:rsidR="0034176A" w:rsidRPr="00E20D94" w:rsidTr="00D2423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Outside landslide area</w:t>
            </w:r>
          </w:p>
        </w:tc>
        <w:tc>
          <w:tcPr>
            <w:tcW w:w="770" w:type="dxa"/>
            <w:shd w:val="clear" w:color="auto" w:fill="auto"/>
            <w:noWrap/>
            <w:hideMark/>
          </w:tcPr>
          <w:p w:rsidR="0034176A"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0.03</w:t>
            </w:r>
          </w:p>
        </w:tc>
      </w:tr>
      <w:tr w:rsidR="0034176A" w:rsidRPr="00E20D94" w:rsidTr="00D24234">
        <w:trPr>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Species habitat</w:t>
            </w:r>
          </w:p>
        </w:tc>
        <w:tc>
          <w:tcPr>
            <w:tcW w:w="770" w:type="dxa"/>
            <w:shd w:val="clear" w:color="auto" w:fill="auto"/>
            <w:noWrap/>
            <w:hideMark/>
          </w:tcPr>
          <w:p w:rsidR="0034176A"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0.04</w:t>
            </w:r>
          </w:p>
        </w:tc>
      </w:tr>
      <w:tr w:rsidR="0034176A" w:rsidRPr="00E20D94" w:rsidTr="00D2423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Flora</w:t>
            </w:r>
          </w:p>
        </w:tc>
        <w:tc>
          <w:tcPr>
            <w:tcW w:w="770" w:type="dxa"/>
            <w:shd w:val="clear" w:color="auto" w:fill="auto"/>
            <w:noWrap/>
            <w:hideMark/>
          </w:tcPr>
          <w:p w:rsidR="0034176A"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0.12</w:t>
            </w:r>
          </w:p>
        </w:tc>
      </w:tr>
      <w:tr w:rsidR="0034176A" w:rsidRPr="00E20D94" w:rsidTr="006D0968">
        <w:trPr>
          <w:trHeight w:val="8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noWrap/>
            <w:hideMark/>
          </w:tcPr>
          <w:p w:rsidR="0034176A" w:rsidRPr="00E20D94" w:rsidRDefault="0034176A"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3. Fauna</w:t>
            </w:r>
          </w:p>
        </w:tc>
        <w:tc>
          <w:tcPr>
            <w:tcW w:w="770" w:type="dxa"/>
            <w:shd w:val="clear" w:color="auto" w:fill="auto"/>
            <w:noWrap/>
            <w:hideMark/>
          </w:tcPr>
          <w:p w:rsidR="0034176A"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E20D94">
              <w:rPr>
                <w:rFonts w:ascii="Calibri" w:eastAsia="Times New Roman" w:hAnsi="Calibri" w:cs="Calibri"/>
                <w:color w:val="auto"/>
                <w:sz w:val="18"/>
                <w:szCs w:val="18"/>
              </w:rPr>
              <w:t>0.09</w:t>
            </w:r>
          </w:p>
        </w:tc>
      </w:tr>
    </w:tbl>
    <w:tbl>
      <w:tblPr>
        <w:tblStyle w:val="LightShading-Accent4"/>
        <w:tblpPr w:leftFromText="180" w:rightFromText="180" w:vertAnchor="text" w:horzAnchor="margin" w:tblpY="533"/>
        <w:tblW w:w="3142" w:type="dxa"/>
        <w:shd w:val="clear" w:color="auto" w:fill="FFFFFF" w:themeFill="background1"/>
        <w:tblLook w:val="04A0" w:firstRow="1" w:lastRow="0" w:firstColumn="1" w:lastColumn="0" w:noHBand="0" w:noVBand="1"/>
      </w:tblPr>
      <w:tblGrid>
        <w:gridCol w:w="2262"/>
        <w:gridCol w:w="880"/>
      </w:tblGrid>
      <w:tr w:rsidR="004E5764" w:rsidRPr="00E20D94" w:rsidTr="00D2423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Name</w:t>
            </w:r>
          </w:p>
        </w:tc>
        <w:tc>
          <w:tcPr>
            <w:tcW w:w="880" w:type="dxa"/>
            <w:shd w:val="clear" w:color="auto" w:fill="FFFFFF" w:themeFill="background1"/>
            <w:noWrap/>
            <w:hideMark/>
          </w:tcPr>
          <w:p w:rsidR="00E4250F" w:rsidRPr="00E20D94" w:rsidRDefault="00E4250F" w:rsidP="00A974D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Limiting</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Eco-trail</w:t>
            </w:r>
          </w:p>
        </w:tc>
        <w:tc>
          <w:tcPr>
            <w:tcW w:w="880" w:type="dxa"/>
            <w:shd w:val="clear" w:color="auto" w:fill="FFFFFF" w:themeFill="background1"/>
            <w:noWrap/>
            <w:hideMark/>
          </w:tcPr>
          <w:p w:rsidR="00E4250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r>
      <w:tr w:rsidR="004E5764" w:rsidRPr="00E20D94" w:rsidTr="00D24234">
        <w:trPr>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Mounts/</w:t>
            </w:r>
            <w:proofErr w:type="spellStart"/>
            <w:r w:rsidRPr="00E20D94">
              <w:rPr>
                <w:rFonts w:ascii="Times New Roman" w:eastAsia="Times New Roman" w:hAnsi="Times New Roman" w:cs="Times New Roman"/>
                <w:b w:val="0"/>
                <w:color w:val="auto"/>
                <w:sz w:val="18"/>
                <w:szCs w:val="18"/>
              </w:rPr>
              <w:t>Viewshed</w:t>
            </w:r>
            <w:proofErr w:type="spellEnd"/>
          </w:p>
        </w:tc>
        <w:tc>
          <w:tcPr>
            <w:tcW w:w="880" w:type="dxa"/>
            <w:shd w:val="clear" w:color="auto" w:fill="FFFFFF" w:themeFill="background1"/>
            <w:noWrap/>
            <w:hideMark/>
          </w:tcPr>
          <w:p w:rsidR="00E4250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3. Water quality</w:t>
            </w:r>
          </w:p>
        </w:tc>
        <w:tc>
          <w:tcPr>
            <w:tcW w:w="880" w:type="dxa"/>
            <w:shd w:val="clear" w:color="auto" w:fill="FFFFFF" w:themeFill="background1"/>
            <w:noWrap/>
            <w:hideMark/>
          </w:tcPr>
          <w:p w:rsidR="00E4250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0.14</w:t>
            </w:r>
          </w:p>
        </w:tc>
      </w:tr>
      <w:tr w:rsidR="004E5764" w:rsidRPr="00E20D94" w:rsidTr="00D24234">
        <w:trPr>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4. Slope percentage &lt; 25%</w:t>
            </w:r>
          </w:p>
        </w:tc>
        <w:tc>
          <w:tcPr>
            <w:tcW w:w="880" w:type="dxa"/>
            <w:shd w:val="clear" w:color="auto" w:fill="FFFFFF" w:themeFill="background1"/>
            <w:noWrap/>
            <w:hideMark/>
          </w:tcPr>
          <w:p w:rsidR="00E4250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0.01</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5. Open space</w:t>
            </w:r>
          </w:p>
        </w:tc>
        <w:tc>
          <w:tcPr>
            <w:tcW w:w="880" w:type="dxa"/>
            <w:shd w:val="clear" w:color="auto" w:fill="FFFFFF" w:themeFill="background1"/>
            <w:noWrap/>
            <w:hideMark/>
          </w:tcPr>
          <w:p w:rsidR="00E4250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r>
      <w:tr w:rsidR="004E5764" w:rsidRPr="00E20D94" w:rsidTr="00D24234">
        <w:trPr>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Outside reserved area</w:t>
            </w:r>
          </w:p>
        </w:tc>
        <w:tc>
          <w:tcPr>
            <w:tcW w:w="880" w:type="dxa"/>
            <w:shd w:val="clear" w:color="auto" w:fill="FFFFFF" w:themeFill="background1"/>
            <w:noWrap/>
            <w:hideMark/>
          </w:tcPr>
          <w:p w:rsidR="00E4250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Outside landslide area</w:t>
            </w:r>
          </w:p>
        </w:tc>
        <w:tc>
          <w:tcPr>
            <w:tcW w:w="880" w:type="dxa"/>
            <w:shd w:val="clear" w:color="auto" w:fill="FFFFFF" w:themeFill="background1"/>
            <w:noWrap/>
            <w:hideMark/>
          </w:tcPr>
          <w:p w:rsidR="00E4250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4E5764" w:rsidRPr="00E20D94" w:rsidTr="00D24234">
        <w:trPr>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Species habitat</w:t>
            </w:r>
          </w:p>
        </w:tc>
        <w:tc>
          <w:tcPr>
            <w:tcW w:w="880" w:type="dxa"/>
            <w:shd w:val="clear" w:color="auto" w:fill="FFFFFF" w:themeFill="background1"/>
            <w:noWrap/>
            <w:hideMark/>
          </w:tcPr>
          <w:p w:rsidR="00E4250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Flora</w:t>
            </w:r>
          </w:p>
        </w:tc>
        <w:tc>
          <w:tcPr>
            <w:tcW w:w="880" w:type="dxa"/>
            <w:shd w:val="clear" w:color="auto" w:fill="FFFFFF" w:themeFill="background1"/>
            <w:noWrap/>
            <w:hideMark/>
          </w:tcPr>
          <w:p w:rsidR="00E4250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r>
      <w:tr w:rsidR="004E5764" w:rsidRPr="00E20D94" w:rsidTr="00D24234">
        <w:trPr>
          <w:trHeight w:val="252"/>
        </w:trPr>
        <w:tc>
          <w:tcPr>
            <w:cnfStyle w:val="001000000000" w:firstRow="0" w:lastRow="0" w:firstColumn="1" w:lastColumn="0" w:oddVBand="0" w:evenVBand="0" w:oddHBand="0" w:evenHBand="0" w:firstRowFirstColumn="0" w:firstRowLastColumn="0" w:lastRowFirstColumn="0" w:lastRowLastColumn="0"/>
            <w:tcW w:w="2262" w:type="dxa"/>
            <w:shd w:val="clear" w:color="auto" w:fill="FFFFFF" w:themeFill="background1"/>
            <w:noWrap/>
            <w:hideMark/>
          </w:tcPr>
          <w:p w:rsidR="00E4250F" w:rsidRPr="00E20D94" w:rsidRDefault="00E4250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3. Fauna</w:t>
            </w:r>
          </w:p>
        </w:tc>
        <w:tc>
          <w:tcPr>
            <w:tcW w:w="880" w:type="dxa"/>
            <w:shd w:val="clear" w:color="auto" w:fill="FFFFFF" w:themeFill="background1"/>
            <w:noWrap/>
            <w:hideMark/>
          </w:tcPr>
          <w:p w:rsidR="00E4250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r>
    </w:tbl>
    <w:tbl>
      <w:tblPr>
        <w:tblStyle w:val="LightShading-Accent4"/>
        <w:tblpPr w:leftFromText="180" w:rightFromText="180" w:vertAnchor="text" w:horzAnchor="margin" w:tblpXSpec="right" w:tblpY="548"/>
        <w:tblW w:w="3077" w:type="dxa"/>
        <w:shd w:val="clear" w:color="auto" w:fill="FFFFFF" w:themeFill="background1"/>
        <w:tblLook w:val="04A0" w:firstRow="1" w:lastRow="0" w:firstColumn="1" w:lastColumn="0" w:noHBand="0" w:noVBand="1"/>
      </w:tblPr>
      <w:tblGrid>
        <w:gridCol w:w="1985"/>
        <w:gridCol w:w="1092"/>
      </w:tblGrid>
      <w:tr w:rsidR="004E5764" w:rsidRPr="00E20D94" w:rsidTr="00D24234">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Name</w:t>
            </w:r>
          </w:p>
          <w:p w:rsidR="00487ACF" w:rsidRPr="00E20D94" w:rsidRDefault="00487ACF" w:rsidP="00A974D2">
            <w:pPr>
              <w:rPr>
                <w:rFonts w:ascii="Times New Roman" w:eastAsia="Times New Roman" w:hAnsi="Times New Roman" w:cs="Times New Roman"/>
                <w:b w:val="0"/>
                <w:color w:val="auto"/>
                <w:sz w:val="18"/>
                <w:szCs w:val="18"/>
              </w:rPr>
            </w:pPr>
          </w:p>
        </w:tc>
        <w:tc>
          <w:tcPr>
            <w:tcW w:w="1092" w:type="dxa"/>
            <w:shd w:val="clear" w:color="auto" w:fill="FFFFFF" w:themeFill="background1"/>
            <w:noWrap/>
            <w:hideMark/>
          </w:tcPr>
          <w:p w:rsidR="00487ACF" w:rsidRPr="00E20D94" w:rsidRDefault="00487ACF" w:rsidP="00A974D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Limiting</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Eco-trail</w:t>
            </w:r>
          </w:p>
        </w:tc>
        <w:tc>
          <w:tcPr>
            <w:tcW w:w="1092" w:type="dxa"/>
            <w:shd w:val="clear" w:color="auto" w:fill="FFFFFF" w:themeFill="background1"/>
            <w:noWrap/>
            <w:hideMark/>
          </w:tcPr>
          <w:p w:rsidR="00487AC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0.29</w:t>
            </w:r>
          </w:p>
        </w:tc>
      </w:tr>
      <w:tr w:rsidR="004E5764" w:rsidRPr="00E20D94" w:rsidTr="00D24234">
        <w:trPr>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Mounts/</w:t>
            </w:r>
            <w:proofErr w:type="spellStart"/>
            <w:r w:rsidRPr="00E20D94">
              <w:rPr>
                <w:rFonts w:ascii="Times New Roman" w:eastAsia="Times New Roman" w:hAnsi="Times New Roman" w:cs="Times New Roman"/>
                <w:b w:val="0"/>
                <w:color w:val="auto"/>
                <w:sz w:val="18"/>
                <w:szCs w:val="18"/>
              </w:rPr>
              <w:t>Viewshed</w:t>
            </w:r>
            <w:proofErr w:type="spellEnd"/>
          </w:p>
        </w:tc>
        <w:tc>
          <w:tcPr>
            <w:tcW w:w="1092" w:type="dxa"/>
            <w:shd w:val="clear" w:color="auto" w:fill="FFFFFF" w:themeFill="background1"/>
            <w:noWrap/>
            <w:hideMark/>
          </w:tcPr>
          <w:p w:rsidR="00487AC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3. Water quality</w:t>
            </w:r>
          </w:p>
        </w:tc>
        <w:tc>
          <w:tcPr>
            <w:tcW w:w="1092" w:type="dxa"/>
            <w:shd w:val="clear" w:color="auto" w:fill="FFFFFF" w:themeFill="background1"/>
            <w:noWrap/>
            <w:hideMark/>
          </w:tcPr>
          <w:p w:rsidR="00487AC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rPr>
            </w:pPr>
            <w:r w:rsidRPr="00E20D94">
              <w:rPr>
                <w:rFonts w:ascii="Times New Roman" w:eastAsia="Times New Roman" w:hAnsi="Times New Roman" w:cs="Times New Roman"/>
                <w:b/>
                <w:bCs/>
                <w:color w:val="auto"/>
                <w:sz w:val="18"/>
                <w:szCs w:val="18"/>
              </w:rPr>
              <w:t>0.01</w:t>
            </w:r>
          </w:p>
        </w:tc>
      </w:tr>
      <w:tr w:rsidR="004E5764" w:rsidRPr="00E20D94" w:rsidTr="00D24234">
        <w:trPr>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4. Slope percentage &lt; 25%</w:t>
            </w:r>
          </w:p>
        </w:tc>
        <w:tc>
          <w:tcPr>
            <w:tcW w:w="1092" w:type="dxa"/>
            <w:shd w:val="clear" w:color="auto" w:fill="FFFFFF" w:themeFill="background1"/>
            <w:noWrap/>
            <w:hideMark/>
          </w:tcPr>
          <w:p w:rsidR="00487AC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18"/>
                <w:szCs w:val="18"/>
              </w:rPr>
            </w:pPr>
            <w:r w:rsidRPr="00E20D94">
              <w:rPr>
                <w:rFonts w:ascii="Times New Roman" w:eastAsia="Times New Roman" w:hAnsi="Times New Roman" w:cs="Times New Roman"/>
                <w:b/>
                <w:bCs/>
                <w:color w:val="auto"/>
                <w:sz w:val="18"/>
                <w:szCs w:val="18"/>
              </w:rPr>
              <w:t>0.14</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5. Open space</w:t>
            </w:r>
          </w:p>
        </w:tc>
        <w:tc>
          <w:tcPr>
            <w:tcW w:w="1092" w:type="dxa"/>
            <w:shd w:val="clear" w:color="auto" w:fill="FFFFFF" w:themeFill="background1"/>
            <w:noWrap/>
            <w:hideMark/>
          </w:tcPr>
          <w:p w:rsidR="00487AC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0.03</w:t>
            </w:r>
          </w:p>
        </w:tc>
      </w:tr>
      <w:tr w:rsidR="004E5764" w:rsidRPr="00E20D94" w:rsidTr="00D24234">
        <w:trPr>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Outside reserved area</w:t>
            </w:r>
          </w:p>
        </w:tc>
        <w:tc>
          <w:tcPr>
            <w:tcW w:w="1092" w:type="dxa"/>
            <w:shd w:val="clear" w:color="auto" w:fill="FFFFFF" w:themeFill="background1"/>
            <w:noWrap/>
            <w:hideMark/>
          </w:tcPr>
          <w:p w:rsidR="00487AC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Outside landslide area</w:t>
            </w:r>
          </w:p>
        </w:tc>
        <w:tc>
          <w:tcPr>
            <w:tcW w:w="1092" w:type="dxa"/>
            <w:shd w:val="clear" w:color="auto" w:fill="FFFFFF" w:themeFill="background1"/>
            <w:noWrap/>
            <w:hideMark/>
          </w:tcPr>
          <w:p w:rsidR="00487AC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0.07</w:t>
            </w:r>
          </w:p>
        </w:tc>
      </w:tr>
      <w:tr w:rsidR="004E5764" w:rsidRPr="00E20D94" w:rsidTr="00D24234">
        <w:trPr>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1. Species habitat</w:t>
            </w:r>
          </w:p>
        </w:tc>
        <w:tc>
          <w:tcPr>
            <w:tcW w:w="1092" w:type="dxa"/>
            <w:shd w:val="clear" w:color="auto" w:fill="FFFFFF" w:themeFill="background1"/>
            <w:noWrap/>
            <w:hideMark/>
          </w:tcPr>
          <w:p w:rsidR="00487AC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w:t>
            </w:r>
          </w:p>
        </w:tc>
      </w:tr>
      <w:tr w:rsidR="004E5764" w:rsidRPr="00E20D94" w:rsidTr="00D2423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2. Flora</w:t>
            </w:r>
          </w:p>
        </w:tc>
        <w:tc>
          <w:tcPr>
            <w:tcW w:w="1092" w:type="dxa"/>
            <w:shd w:val="clear" w:color="auto" w:fill="FFFFFF" w:themeFill="background1"/>
            <w:noWrap/>
            <w:hideMark/>
          </w:tcPr>
          <w:p w:rsidR="00487ACF" w:rsidRPr="00E20D94" w:rsidRDefault="00D24234" w:rsidP="00A974D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0.13</w:t>
            </w:r>
          </w:p>
        </w:tc>
      </w:tr>
      <w:tr w:rsidR="004E5764" w:rsidRPr="00E20D94" w:rsidTr="00D24234">
        <w:trPr>
          <w:trHeight w:val="198"/>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noWrap/>
            <w:hideMark/>
          </w:tcPr>
          <w:p w:rsidR="00487ACF" w:rsidRPr="00E20D94" w:rsidRDefault="00487ACF" w:rsidP="00A974D2">
            <w:pPr>
              <w:rPr>
                <w:rFonts w:ascii="Times New Roman" w:eastAsia="Times New Roman" w:hAnsi="Times New Roman" w:cs="Times New Roman"/>
                <w:b w:val="0"/>
                <w:color w:val="auto"/>
                <w:sz w:val="18"/>
                <w:szCs w:val="18"/>
              </w:rPr>
            </w:pPr>
            <w:r w:rsidRPr="00E20D94">
              <w:rPr>
                <w:rFonts w:ascii="Times New Roman" w:eastAsia="Times New Roman" w:hAnsi="Times New Roman" w:cs="Times New Roman"/>
                <w:b w:val="0"/>
                <w:color w:val="auto"/>
                <w:sz w:val="18"/>
                <w:szCs w:val="18"/>
              </w:rPr>
              <w:t>3. Fauna</w:t>
            </w:r>
          </w:p>
        </w:tc>
        <w:tc>
          <w:tcPr>
            <w:tcW w:w="1092" w:type="dxa"/>
            <w:shd w:val="clear" w:color="auto" w:fill="FFFFFF" w:themeFill="background1"/>
            <w:noWrap/>
            <w:hideMark/>
          </w:tcPr>
          <w:p w:rsidR="00487ACF" w:rsidRPr="00E20D94" w:rsidRDefault="00D24234" w:rsidP="00A974D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rPr>
            </w:pPr>
            <w:r w:rsidRPr="00E20D94">
              <w:rPr>
                <w:rFonts w:ascii="Times New Roman" w:eastAsia="Times New Roman" w:hAnsi="Times New Roman" w:cs="Times New Roman"/>
                <w:color w:val="auto"/>
                <w:sz w:val="18"/>
                <w:szCs w:val="18"/>
              </w:rPr>
              <w:t>0.09</w:t>
            </w:r>
          </w:p>
        </w:tc>
      </w:tr>
    </w:tbl>
    <w:p w:rsidR="00A974D2" w:rsidRPr="00E20D94" w:rsidRDefault="007A7862" w:rsidP="00EC11E8">
      <w:pPr>
        <w:spacing w:after="0" w:line="240" w:lineRule="auto"/>
        <w:rPr>
          <w:rFonts w:ascii="Times New Roman" w:hAnsi="Times New Roman" w:cs="Times New Roman"/>
          <w:sz w:val="24"/>
          <w:szCs w:val="24"/>
        </w:rPr>
      </w:pPr>
      <w:r w:rsidRPr="00E20D94">
        <w:rPr>
          <w:rFonts w:ascii="Times New Roman" w:hAnsi="Times New Roman" w:cs="Times New Roman"/>
          <w:b/>
          <w:sz w:val="24"/>
          <w:szCs w:val="24"/>
        </w:rPr>
        <w:t>Table 3</w:t>
      </w:r>
      <w:r w:rsidR="000052EB" w:rsidRPr="00E20D94">
        <w:rPr>
          <w:rFonts w:ascii="Times New Roman" w:hAnsi="Times New Roman" w:cs="Times New Roman"/>
          <w:sz w:val="24"/>
          <w:szCs w:val="24"/>
        </w:rPr>
        <w:t>.</w:t>
      </w:r>
      <w:r w:rsidR="006B6F0E" w:rsidRPr="00E20D94">
        <w:rPr>
          <w:rFonts w:ascii="Times New Roman" w:hAnsi="Times New Roman" w:cs="Times New Roman"/>
          <w:sz w:val="24"/>
          <w:szCs w:val="24"/>
        </w:rPr>
        <w:t>Priority weights</w:t>
      </w:r>
      <w:r w:rsidR="00EC11E8" w:rsidRPr="00E20D94">
        <w:rPr>
          <w:rFonts w:ascii="Times New Roman" w:hAnsi="Times New Roman" w:cs="Times New Roman"/>
          <w:sz w:val="24"/>
          <w:szCs w:val="24"/>
        </w:rPr>
        <w:t xml:space="preserve">           </w:t>
      </w:r>
      <w:r w:rsidR="0016314A" w:rsidRPr="00E20D94">
        <w:rPr>
          <w:rFonts w:ascii="Times New Roman" w:hAnsi="Times New Roman" w:cs="Times New Roman"/>
          <w:b/>
          <w:sz w:val="24"/>
          <w:szCs w:val="24"/>
        </w:rPr>
        <w:t>Table</w:t>
      </w:r>
      <w:r w:rsidRPr="00E20D94">
        <w:rPr>
          <w:rFonts w:ascii="Times New Roman" w:hAnsi="Times New Roman" w:cs="Times New Roman"/>
          <w:b/>
          <w:sz w:val="24"/>
          <w:szCs w:val="24"/>
        </w:rPr>
        <w:t xml:space="preserve"> 4</w:t>
      </w:r>
      <w:r w:rsidR="000052EB" w:rsidRPr="00E20D94">
        <w:rPr>
          <w:rFonts w:ascii="Times New Roman" w:hAnsi="Times New Roman" w:cs="Times New Roman"/>
          <w:sz w:val="24"/>
          <w:szCs w:val="24"/>
        </w:rPr>
        <w:t xml:space="preserve">. </w:t>
      </w:r>
      <w:r w:rsidR="0016314A" w:rsidRPr="00E20D94">
        <w:rPr>
          <w:rFonts w:ascii="Times New Roman" w:hAnsi="Times New Roman" w:cs="Times New Roman"/>
          <w:sz w:val="24"/>
          <w:szCs w:val="24"/>
        </w:rPr>
        <w:t xml:space="preserve">Priority weights </w:t>
      </w:r>
      <w:r w:rsidR="00EC11E8" w:rsidRPr="00E20D94">
        <w:rPr>
          <w:rFonts w:ascii="Times New Roman" w:hAnsi="Times New Roman" w:cs="Times New Roman"/>
          <w:sz w:val="24"/>
          <w:szCs w:val="24"/>
        </w:rPr>
        <w:t xml:space="preserve">      </w:t>
      </w:r>
      <w:r w:rsidR="00A974D2" w:rsidRPr="00E20D94">
        <w:rPr>
          <w:rFonts w:ascii="Times New Roman" w:hAnsi="Times New Roman" w:cs="Times New Roman"/>
          <w:b/>
          <w:sz w:val="24"/>
          <w:szCs w:val="24"/>
        </w:rPr>
        <w:t xml:space="preserve">Table </w:t>
      </w:r>
      <w:r w:rsidRPr="00E20D94">
        <w:rPr>
          <w:rFonts w:ascii="Times New Roman" w:hAnsi="Times New Roman" w:cs="Times New Roman"/>
          <w:b/>
          <w:sz w:val="24"/>
          <w:szCs w:val="24"/>
        </w:rPr>
        <w:t>5</w:t>
      </w:r>
      <w:r w:rsidR="000052EB" w:rsidRPr="00E20D94">
        <w:rPr>
          <w:rFonts w:ascii="Times New Roman" w:hAnsi="Times New Roman" w:cs="Times New Roman"/>
          <w:sz w:val="24"/>
          <w:szCs w:val="24"/>
        </w:rPr>
        <w:t xml:space="preserve">. </w:t>
      </w:r>
      <w:r w:rsidR="00A974D2" w:rsidRPr="00E20D94">
        <w:rPr>
          <w:rFonts w:ascii="Times New Roman" w:hAnsi="Times New Roman" w:cs="Times New Roman"/>
          <w:sz w:val="24"/>
          <w:szCs w:val="24"/>
        </w:rPr>
        <w:t>Priority(Weight switching)</w:t>
      </w:r>
    </w:p>
    <w:p w:rsidR="009407A2" w:rsidRPr="00E20D94" w:rsidRDefault="00A974D2" w:rsidP="00BF2952">
      <w:pPr>
        <w:spacing w:after="0" w:line="240" w:lineRule="auto"/>
        <w:rPr>
          <w:rFonts w:ascii="Times New Roman" w:hAnsi="Times New Roman" w:cs="Times New Roman"/>
          <w:sz w:val="24"/>
          <w:szCs w:val="24"/>
        </w:rPr>
      </w:pPr>
      <w:r w:rsidRPr="00E20D94">
        <w:rPr>
          <w:rFonts w:ascii="Times New Roman" w:hAnsi="Times New Roman" w:cs="Times New Roman"/>
          <w:sz w:val="24"/>
          <w:szCs w:val="24"/>
        </w:rPr>
        <w:t>(V</w:t>
      </w:r>
      <w:r w:rsidR="0016314A" w:rsidRPr="00E20D94">
        <w:rPr>
          <w:rFonts w:ascii="Times New Roman" w:hAnsi="Times New Roman" w:cs="Times New Roman"/>
          <w:sz w:val="24"/>
          <w:szCs w:val="24"/>
        </w:rPr>
        <w:t xml:space="preserve">arying cluster </w:t>
      </w:r>
      <w:r w:rsidRPr="00E20D94">
        <w:rPr>
          <w:rFonts w:ascii="Times New Roman" w:hAnsi="Times New Roman" w:cs="Times New Roman"/>
          <w:sz w:val="24"/>
          <w:szCs w:val="24"/>
        </w:rPr>
        <w:t>wei</w:t>
      </w:r>
      <w:r w:rsidR="0016314A" w:rsidRPr="00E20D94">
        <w:rPr>
          <w:rFonts w:ascii="Times New Roman" w:hAnsi="Times New Roman" w:cs="Times New Roman"/>
          <w:sz w:val="24"/>
          <w:szCs w:val="24"/>
        </w:rPr>
        <w:t>ght)</w:t>
      </w:r>
      <w:r w:rsidR="00E4250F" w:rsidRPr="00E20D94">
        <w:rPr>
          <w:rFonts w:ascii="Times New Roman" w:hAnsi="Times New Roman" w:cs="Times New Roman"/>
          <w:sz w:val="24"/>
          <w:szCs w:val="24"/>
        </w:rPr>
        <w:tab/>
      </w:r>
      <w:r w:rsidR="00E4250F" w:rsidRPr="00E20D94">
        <w:rPr>
          <w:rFonts w:ascii="Times New Roman" w:hAnsi="Times New Roman" w:cs="Times New Roman"/>
          <w:sz w:val="24"/>
          <w:szCs w:val="24"/>
        </w:rPr>
        <w:tab/>
      </w:r>
      <w:r w:rsidR="00E4250F" w:rsidRPr="00E20D94">
        <w:rPr>
          <w:rFonts w:ascii="Times New Roman" w:hAnsi="Times New Roman" w:cs="Times New Roman"/>
          <w:sz w:val="24"/>
          <w:szCs w:val="24"/>
        </w:rPr>
        <w:tab/>
      </w:r>
    </w:p>
    <w:p w:rsidR="00EC11E8" w:rsidRPr="00E20D94" w:rsidRDefault="00EC11E8" w:rsidP="00BF2952">
      <w:pPr>
        <w:spacing w:after="0" w:line="240" w:lineRule="auto"/>
        <w:rPr>
          <w:rFonts w:ascii="Times New Roman" w:hAnsi="Times New Roman" w:cs="Times New Roman"/>
          <w:i/>
        </w:rPr>
      </w:pPr>
    </w:p>
    <w:p w:rsidR="00FD3276" w:rsidRPr="00E20D94" w:rsidRDefault="007D1592" w:rsidP="00BF2952">
      <w:pPr>
        <w:spacing w:after="0" w:line="240" w:lineRule="auto"/>
        <w:rPr>
          <w:rFonts w:ascii="Times New Roman" w:hAnsi="Times New Roman" w:cs="Times New Roman"/>
          <w:i/>
          <w:sz w:val="24"/>
          <w:szCs w:val="24"/>
        </w:rPr>
      </w:pPr>
      <w:r w:rsidRPr="00E20D94">
        <w:rPr>
          <w:rFonts w:ascii="Times New Roman" w:hAnsi="Times New Roman" w:cs="Times New Roman"/>
          <w:i/>
        </w:rPr>
        <w:t>3.1</w:t>
      </w:r>
      <w:r w:rsidR="000052EB" w:rsidRPr="00E20D94">
        <w:rPr>
          <w:rFonts w:ascii="Times New Roman" w:hAnsi="Times New Roman" w:cs="Times New Roman"/>
          <w:i/>
        </w:rPr>
        <w:t>.</w:t>
      </w:r>
      <w:r w:rsidR="00BF2952" w:rsidRPr="00E20D94">
        <w:rPr>
          <w:rFonts w:ascii="Times New Roman" w:hAnsi="Times New Roman" w:cs="Times New Roman"/>
          <w:i/>
        </w:rPr>
        <w:t>Spatial analysis</w:t>
      </w:r>
      <w:r w:rsidR="00E4250F" w:rsidRPr="00E20D94">
        <w:rPr>
          <w:rFonts w:ascii="Times New Roman" w:hAnsi="Times New Roman" w:cs="Times New Roman"/>
          <w:i/>
          <w:sz w:val="24"/>
          <w:szCs w:val="24"/>
        </w:rPr>
        <w:tab/>
      </w:r>
      <w:r w:rsidR="00E4250F" w:rsidRPr="00E20D94">
        <w:rPr>
          <w:rFonts w:ascii="Times New Roman" w:hAnsi="Times New Roman" w:cs="Times New Roman"/>
          <w:i/>
          <w:sz w:val="24"/>
          <w:szCs w:val="24"/>
        </w:rPr>
        <w:tab/>
      </w:r>
      <w:r w:rsidR="00E4250F" w:rsidRPr="00E20D94">
        <w:rPr>
          <w:rFonts w:ascii="Times New Roman" w:hAnsi="Times New Roman" w:cs="Times New Roman"/>
          <w:i/>
          <w:sz w:val="24"/>
          <w:szCs w:val="24"/>
        </w:rPr>
        <w:tab/>
      </w:r>
      <w:r w:rsidR="00E4250F" w:rsidRPr="00E20D94">
        <w:rPr>
          <w:rFonts w:ascii="Times New Roman" w:hAnsi="Times New Roman" w:cs="Times New Roman"/>
          <w:i/>
          <w:sz w:val="24"/>
          <w:szCs w:val="24"/>
        </w:rPr>
        <w:tab/>
      </w:r>
    </w:p>
    <w:p w:rsidR="005431F2" w:rsidRPr="00E20D94" w:rsidRDefault="00F70AC3" w:rsidP="00BE291A">
      <w:pPr>
        <w:spacing w:after="0" w:line="240" w:lineRule="auto"/>
        <w:jc w:val="both"/>
        <w:rPr>
          <w:rFonts w:ascii="Times New Roman" w:hAnsi="Times New Roman" w:cs="Times New Roman"/>
        </w:rPr>
      </w:pPr>
      <w:r w:rsidRPr="00E20D94">
        <w:rPr>
          <w:rFonts w:ascii="Times New Roman" w:hAnsi="Times New Roman" w:cs="Times New Roman"/>
        </w:rPr>
        <w:t>Table 3</w:t>
      </w:r>
      <w:r w:rsidR="00F87CCC" w:rsidRPr="00E20D94">
        <w:rPr>
          <w:rFonts w:ascii="Times New Roman" w:hAnsi="Times New Roman" w:cs="Times New Roman"/>
        </w:rPr>
        <w:t xml:space="preserve"> shows the final weights of factors responsible for sustainable tourism. As seen from the table, the most impor</w:t>
      </w:r>
      <w:r w:rsidR="00D24234" w:rsidRPr="00E20D94">
        <w:rPr>
          <w:rFonts w:ascii="Times New Roman" w:hAnsi="Times New Roman" w:cs="Times New Roman"/>
        </w:rPr>
        <w:t>tant factor is eco-trail (0.29</w:t>
      </w:r>
      <w:r w:rsidR="00F87CCC" w:rsidRPr="00E20D94">
        <w:rPr>
          <w:rFonts w:ascii="Times New Roman" w:hAnsi="Times New Roman" w:cs="Times New Roman"/>
        </w:rPr>
        <w:t>). The se</w:t>
      </w:r>
      <w:r w:rsidR="00D24234" w:rsidRPr="00E20D94">
        <w:rPr>
          <w:rFonts w:ascii="Times New Roman" w:hAnsi="Times New Roman" w:cs="Times New Roman"/>
        </w:rPr>
        <w:t>cond being water quality (0.14), and the third flora (0.13</w:t>
      </w:r>
      <w:r w:rsidR="00F87CCC" w:rsidRPr="00E20D94">
        <w:rPr>
          <w:rFonts w:ascii="Times New Roman" w:hAnsi="Times New Roman" w:cs="Times New Roman"/>
        </w:rPr>
        <w:t>).</w:t>
      </w:r>
      <w:r w:rsidR="0016314A" w:rsidRPr="00E20D94">
        <w:rPr>
          <w:rFonts w:ascii="Times New Roman" w:hAnsi="Times New Roman" w:cs="Times New Roman"/>
        </w:rPr>
        <w:t xml:space="preserve"> The priorities are based on equal importance of the cluster weight</w:t>
      </w:r>
      <w:r w:rsidR="00B94932" w:rsidRPr="00E20D94">
        <w:rPr>
          <w:rFonts w:ascii="Times New Roman" w:hAnsi="Times New Roman" w:cs="Times New Roman"/>
        </w:rPr>
        <w:t>s</w:t>
      </w:r>
      <w:r w:rsidR="0016314A" w:rsidRPr="00E20D94">
        <w:rPr>
          <w:rFonts w:ascii="Times New Roman" w:hAnsi="Times New Roman" w:cs="Times New Roman"/>
        </w:rPr>
        <w:t>.</w:t>
      </w:r>
      <w:r w:rsidRPr="00E20D94">
        <w:rPr>
          <w:rFonts w:ascii="Times New Roman" w:eastAsia="AdvOT863180fb" w:hAnsi="Times New Roman" w:cs="Times New Roman"/>
        </w:rPr>
        <w:t>The weights derived from</w:t>
      </w:r>
      <w:r w:rsidR="005431F2" w:rsidRPr="00E20D94">
        <w:rPr>
          <w:rFonts w:ascii="Times New Roman" w:eastAsia="AdvOT863180fb" w:hAnsi="Times New Roman" w:cs="Times New Roman"/>
        </w:rPr>
        <w:t xml:space="preserve"> ANP analysis were assigned to the raster</w:t>
      </w:r>
      <w:r w:rsidRPr="00E20D94">
        <w:rPr>
          <w:rFonts w:ascii="Times New Roman" w:eastAsia="AdvOT863180fb" w:hAnsi="Times New Roman" w:cs="Times New Roman"/>
        </w:rPr>
        <w:t xml:space="preserve"> data layers created</w:t>
      </w:r>
      <w:r w:rsidR="00B94932" w:rsidRPr="00E20D94">
        <w:rPr>
          <w:rFonts w:ascii="Times New Roman" w:eastAsia="AdvOT863180fb" w:hAnsi="Times New Roman" w:cs="Times New Roman"/>
        </w:rPr>
        <w:t>. T</w:t>
      </w:r>
      <w:r w:rsidR="005431F2" w:rsidRPr="00E20D94">
        <w:rPr>
          <w:rFonts w:ascii="Times New Roman" w:eastAsia="AdvOT863180fb" w:hAnsi="Times New Roman" w:cs="Times New Roman"/>
        </w:rPr>
        <w:t xml:space="preserve">he weighted sum function was then applied via the model builder tool in order to </w:t>
      </w:r>
      <w:r w:rsidR="00B94932" w:rsidRPr="00E20D94">
        <w:rPr>
          <w:rFonts w:ascii="Times New Roman" w:eastAsia="AdvOT863180fb" w:hAnsi="Times New Roman" w:cs="Times New Roman"/>
        </w:rPr>
        <w:t>obtain the</w:t>
      </w:r>
      <w:r w:rsidR="005431F2" w:rsidRPr="00E20D94">
        <w:rPr>
          <w:rFonts w:ascii="Times New Roman" w:eastAsia="AdvOT863180fb" w:hAnsi="Times New Roman" w:cs="Times New Roman"/>
        </w:rPr>
        <w:t xml:space="preserve"> sustainable tourism map.</w:t>
      </w:r>
    </w:p>
    <w:p w:rsidR="00893460" w:rsidRPr="00E20D94" w:rsidRDefault="00893460" w:rsidP="0040270A">
      <w:pPr>
        <w:spacing w:after="0" w:line="240" w:lineRule="auto"/>
        <w:jc w:val="both"/>
        <w:rPr>
          <w:rFonts w:ascii="Times New Roman" w:hAnsi="Times New Roman" w:cs="Times New Roman"/>
          <w:sz w:val="20"/>
          <w:szCs w:val="20"/>
        </w:rPr>
      </w:pPr>
      <w:r w:rsidRPr="00E20D94">
        <w:rPr>
          <w:rFonts w:ascii="Times New Roman" w:eastAsia="AdvOT863180fb" w:hAnsi="Times New Roman" w:cs="Times New Roman"/>
          <w:noProof/>
          <w:sz w:val="18"/>
          <w:szCs w:val="18"/>
        </w:rPr>
        <w:lastRenderedPageBreak/>
        <w:drawing>
          <wp:inline distT="0" distB="0" distL="0" distR="0">
            <wp:extent cx="1905000" cy="2465295"/>
            <wp:effectExtent l="0" t="0" r="0" b="0"/>
            <wp:docPr id="17" name="Picture 17" descr="D:\Desktop\Conf.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sktop\Conf. 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875" cy="2478075"/>
                    </a:xfrm>
                    <a:prstGeom prst="rect">
                      <a:avLst/>
                    </a:prstGeom>
                    <a:noFill/>
                    <a:ln>
                      <a:noFill/>
                    </a:ln>
                  </pic:spPr>
                </pic:pic>
              </a:graphicData>
            </a:graphic>
          </wp:inline>
        </w:drawing>
      </w:r>
      <w:r w:rsidR="0045434A" w:rsidRPr="00E20D94">
        <w:rPr>
          <w:rFonts w:ascii="Times New Roman" w:hAnsi="Times New Roman" w:cs="Times New Roman"/>
          <w:noProof/>
          <w:sz w:val="24"/>
          <w:szCs w:val="24"/>
        </w:rPr>
        <w:drawing>
          <wp:inline distT="0" distB="0" distL="0" distR="0">
            <wp:extent cx="1905000" cy="2465296"/>
            <wp:effectExtent l="0" t="0" r="0" b="0"/>
            <wp:docPr id="16" name="Picture 16" descr="D:\Desktop\Conf. Map (cluster w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esktop\Conf. Map (cluster we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523" cy="2478914"/>
                    </a:xfrm>
                    <a:prstGeom prst="rect">
                      <a:avLst/>
                    </a:prstGeom>
                    <a:noFill/>
                    <a:ln>
                      <a:noFill/>
                    </a:ln>
                  </pic:spPr>
                </pic:pic>
              </a:graphicData>
            </a:graphic>
          </wp:inline>
        </w:drawing>
      </w:r>
      <w:r w:rsidR="0045434A" w:rsidRPr="00E20D94">
        <w:rPr>
          <w:rFonts w:ascii="Times New Roman" w:hAnsi="Times New Roman" w:cs="Times New Roman"/>
          <w:noProof/>
          <w:sz w:val="24"/>
          <w:szCs w:val="24"/>
        </w:rPr>
        <w:drawing>
          <wp:inline distT="0" distB="0" distL="0" distR="0">
            <wp:extent cx="1895475" cy="2452973"/>
            <wp:effectExtent l="0" t="0" r="0" b="5080"/>
            <wp:docPr id="11" name="Picture 11" descr="D:\Desktop\Conf. Map (weight swit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esktop\Conf. Map (weight switch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395" cy="2481340"/>
                    </a:xfrm>
                    <a:prstGeom prst="rect">
                      <a:avLst/>
                    </a:prstGeom>
                    <a:noFill/>
                    <a:ln>
                      <a:noFill/>
                    </a:ln>
                  </pic:spPr>
                </pic:pic>
              </a:graphicData>
            </a:graphic>
          </wp:inline>
        </w:drawing>
      </w:r>
    </w:p>
    <w:p w:rsidR="00D40BA6" w:rsidRPr="00E20D94" w:rsidRDefault="00D40BA6" w:rsidP="0040270A">
      <w:pPr>
        <w:spacing w:after="0" w:line="240" w:lineRule="auto"/>
        <w:jc w:val="both"/>
        <w:rPr>
          <w:rFonts w:ascii="Times New Roman" w:hAnsi="Times New Roman" w:cs="Times New Roman"/>
        </w:rPr>
      </w:pPr>
      <w:r w:rsidRPr="00E20D94">
        <w:rPr>
          <w:rFonts w:ascii="Times New Roman" w:hAnsi="Times New Roman" w:cs="Times New Roman"/>
          <w:b/>
        </w:rPr>
        <w:t>Figure 2</w:t>
      </w:r>
      <w:r w:rsidR="000052EB" w:rsidRPr="00E20D94">
        <w:rPr>
          <w:rFonts w:ascii="Times New Roman" w:hAnsi="Times New Roman" w:cs="Times New Roman"/>
        </w:rPr>
        <w:t>.</w:t>
      </w:r>
      <w:r w:rsidRPr="00E20D94">
        <w:rPr>
          <w:rFonts w:ascii="Times New Roman" w:hAnsi="Times New Roman" w:cs="Times New Roman"/>
        </w:rPr>
        <w:t xml:space="preserve"> Sustainable tourism map</w:t>
      </w:r>
      <w:r w:rsidR="00025E05" w:rsidRPr="00E20D94">
        <w:rPr>
          <w:rFonts w:ascii="Times New Roman" w:hAnsi="Times New Roman" w:cs="Times New Roman"/>
          <w:b/>
        </w:rPr>
        <w:t>Figure 3</w:t>
      </w:r>
      <w:r w:rsidR="000052EB" w:rsidRPr="00E20D94">
        <w:rPr>
          <w:rFonts w:ascii="Times New Roman" w:hAnsi="Times New Roman" w:cs="Times New Roman"/>
        </w:rPr>
        <w:t>.</w:t>
      </w:r>
      <w:r w:rsidR="00025E05" w:rsidRPr="00E20D94">
        <w:rPr>
          <w:rFonts w:ascii="Times New Roman" w:hAnsi="Times New Roman" w:cs="Times New Roman"/>
        </w:rPr>
        <w:t xml:space="preserve"> Sensitivity analysis 1 </w:t>
      </w:r>
      <w:r w:rsidR="00025E05" w:rsidRPr="00E20D94">
        <w:rPr>
          <w:rFonts w:ascii="Times New Roman" w:hAnsi="Times New Roman" w:cs="Times New Roman"/>
          <w:b/>
        </w:rPr>
        <w:t>Figure 4</w:t>
      </w:r>
      <w:r w:rsidR="000052EB" w:rsidRPr="00E20D94">
        <w:rPr>
          <w:rFonts w:ascii="Times New Roman" w:hAnsi="Times New Roman" w:cs="Times New Roman"/>
        </w:rPr>
        <w:t>.</w:t>
      </w:r>
      <w:r w:rsidR="00025E05" w:rsidRPr="00E20D94">
        <w:rPr>
          <w:rFonts w:ascii="Times New Roman" w:hAnsi="Times New Roman" w:cs="Times New Roman"/>
        </w:rPr>
        <w:t xml:space="preserve"> Sensitivity analysis 2</w:t>
      </w:r>
    </w:p>
    <w:p w:rsidR="00EC11E8" w:rsidRPr="00E20D94" w:rsidRDefault="00EC11E8" w:rsidP="00BE291A">
      <w:pPr>
        <w:spacing w:after="0" w:line="240" w:lineRule="auto"/>
        <w:jc w:val="both"/>
        <w:rPr>
          <w:rFonts w:ascii="Times New Roman" w:hAnsi="Times New Roman" w:cs="Times New Roman"/>
        </w:rPr>
      </w:pPr>
    </w:p>
    <w:p w:rsidR="00D40BA6" w:rsidRPr="00E20D94" w:rsidRDefault="00D40BA6" w:rsidP="00BE291A">
      <w:pPr>
        <w:spacing w:after="0" w:line="240" w:lineRule="auto"/>
        <w:jc w:val="both"/>
        <w:rPr>
          <w:rFonts w:ascii="Times New Roman" w:hAnsi="Times New Roman" w:cs="Times New Roman"/>
        </w:rPr>
      </w:pPr>
      <w:r w:rsidRPr="00E20D94">
        <w:rPr>
          <w:rFonts w:ascii="Times New Roman" w:hAnsi="Times New Roman" w:cs="Times New Roman"/>
        </w:rPr>
        <w:t xml:space="preserve">As </w:t>
      </w:r>
      <w:r w:rsidR="006C60A7" w:rsidRPr="00E20D94">
        <w:rPr>
          <w:rFonts w:ascii="Times New Roman" w:hAnsi="Times New Roman" w:cs="Times New Roman"/>
        </w:rPr>
        <w:t>shown in f</w:t>
      </w:r>
      <w:r w:rsidRPr="00E20D94">
        <w:rPr>
          <w:rFonts w:ascii="Times New Roman" w:hAnsi="Times New Roman" w:cs="Times New Roman"/>
        </w:rPr>
        <w:t>igure 2, the not suitable category occupies</w:t>
      </w:r>
      <w:r w:rsidR="001833CF" w:rsidRPr="00E20D94">
        <w:rPr>
          <w:rFonts w:ascii="Times New Roman" w:hAnsi="Times New Roman" w:cs="Times New Roman"/>
        </w:rPr>
        <w:t xml:space="preserve"> the</w:t>
      </w:r>
      <w:r w:rsidRPr="00E20D94">
        <w:rPr>
          <w:rFonts w:ascii="Times New Roman" w:hAnsi="Times New Roman" w:cs="Times New Roman"/>
        </w:rPr>
        <w:t xml:space="preserve"> significant area after less suitable category. The not suitable areas are localities that are sensitive to human disturbance such as reserved forest, habitat area, water body, steep slopes, flora and fauna. Therefore could not be used</w:t>
      </w:r>
      <w:r w:rsidR="00371360" w:rsidRPr="00E20D94">
        <w:rPr>
          <w:rFonts w:ascii="Times New Roman" w:hAnsi="Times New Roman" w:cs="Times New Roman"/>
        </w:rPr>
        <w:t xml:space="preserve"> for</w:t>
      </w:r>
      <w:r w:rsidRPr="00E20D94">
        <w:rPr>
          <w:rFonts w:ascii="Times New Roman" w:hAnsi="Times New Roman" w:cs="Times New Roman"/>
        </w:rPr>
        <w:t xml:space="preserve"> tourism activities, except for research purpose under a strict guideline. Less suitable category </w:t>
      </w:r>
      <w:r w:rsidR="0009791B" w:rsidRPr="00E20D94">
        <w:rPr>
          <w:rFonts w:ascii="Times New Roman" w:hAnsi="Times New Roman" w:cs="Times New Roman"/>
        </w:rPr>
        <w:t>are</w:t>
      </w:r>
      <w:r w:rsidRPr="00E20D94">
        <w:rPr>
          <w:rFonts w:ascii="Times New Roman" w:hAnsi="Times New Roman" w:cs="Times New Roman"/>
        </w:rPr>
        <w:t xml:space="preserve"> areas of the highland next to </w:t>
      </w:r>
      <w:r w:rsidR="008B0FA6" w:rsidRPr="00E20D94">
        <w:rPr>
          <w:rFonts w:ascii="Times New Roman" w:hAnsi="Times New Roman" w:cs="Times New Roman"/>
        </w:rPr>
        <w:t>the aforementioned biodiversity that can be used by the tourist to observe the natural endowment of the highland</w:t>
      </w:r>
      <w:r w:rsidR="001833CF" w:rsidRPr="00E20D94">
        <w:rPr>
          <w:rFonts w:ascii="Times New Roman" w:hAnsi="Times New Roman" w:cs="Times New Roman"/>
        </w:rPr>
        <w:t>s</w:t>
      </w:r>
      <w:r w:rsidR="008B0FA6" w:rsidRPr="00E20D94">
        <w:rPr>
          <w:rFonts w:ascii="Times New Roman" w:hAnsi="Times New Roman" w:cs="Times New Roman"/>
        </w:rPr>
        <w:t xml:space="preserve"> under</w:t>
      </w:r>
      <w:r w:rsidR="0009791B" w:rsidRPr="00E20D94">
        <w:rPr>
          <w:rFonts w:ascii="Times New Roman" w:hAnsi="Times New Roman" w:cs="Times New Roman"/>
        </w:rPr>
        <w:t xml:space="preserve"> the control of a tour guide. Moderately suitable areas are parts of the highland that are more distant from the biodiversity. These localities could allow for camping and be provided wi</w:t>
      </w:r>
      <w:r w:rsidR="00CF771F" w:rsidRPr="00E20D94">
        <w:rPr>
          <w:rFonts w:ascii="Times New Roman" w:hAnsi="Times New Roman" w:cs="Times New Roman"/>
        </w:rPr>
        <w:t>th lookout areas for the tourist</w:t>
      </w:r>
      <w:r w:rsidR="0009791B" w:rsidRPr="00E20D94">
        <w:rPr>
          <w:rFonts w:ascii="Times New Roman" w:hAnsi="Times New Roman" w:cs="Times New Roman"/>
        </w:rPr>
        <w:t xml:space="preserve">. Lastly, the most suitable areas are parts of the highland with the least amount of biodiversity. Therefore they can accommodate low density chalets. </w:t>
      </w:r>
      <w:r w:rsidR="00516FC5" w:rsidRPr="00E20D94">
        <w:rPr>
          <w:rFonts w:ascii="Times New Roman" w:hAnsi="Times New Roman" w:cs="Times New Roman"/>
        </w:rPr>
        <w:t xml:space="preserve">All the </w:t>
      </w:r>
      <w:r w:rsidR="00CF771F" w:rsidRPr="00E20D94">
        <w:rPr>
          <w:rFonts w:ascii="Times New Roman" w:hAnsi="Times New Roman" w:cs="Times New Roman"/>
        </w:rPr>
        <w:t xml:space="preserve">above </w:t>
      </w:r>
      <w:r w:rsidR="00B41B98" w:rsidRPr="00E20D94">
        <w:rPr>
          <w:rFonts w:ascii="Times New Roman" w:hAnsi="Times New Roman" w:cs="Times New Roman"/>
        </w:rPr>
        <w:t xml:space="preserve">mentioned activities will be based on laid down rules and regulations to be abided by the tourist. </w:t>
      </w:r>
    </w:p>
    <w:p w:rsidR="00EC11E8" w:rsidRPr="00E20D94" w:rsidRDefault="00EC11E8" w:rsidP="00BE291A">
      <w:pPr>
        <w:spacing w:after="0" w:line="240" w:lineRule="auto"/>
        <w:jc w:val="both"/>
        <w:rPr>
          <w:rFonts w:ascii="Times New Roman" w:hAnsi="Times New Roman" w:cs="Times New Roman"/>
          <w:i/>
        </w:rPr>
      </w:pPr>
    </w:p>
    <w:p w:rsidR="00ED215E" w:rsidRPr="00E20D94" w:rsidRDefault="007D1592" w:rsidP="00BE291A">
      <w:pPr>
        <w:spacing w:after="0" w:line="240" w:lineRule="auto"/>
        <w:jc w:val="both"/>
        <w:rPr>
          <w:rFonts w:ascii="Times New Roman" w:hAnsi="Times New Roman" w:cs="Times New Roman"/>
          <w:i/>
        </w:rPr>
      </w:pPr>
      <w:r w:rsidRPr="00E20D94">
        <w:rPr>
          <w:rFonts w:ascii="Times New Roman" w:hAnsi="Times New Roman" w:cs="Times New Roman"/>
          <w:i/>
        </w:rPr>
        <w:t>3.2</w:t>
      </w:r>
      <w:r w:rsidR="000052EB" w:rsidRPr="00E20D94">
        <w:rPr>
          <w:rFonts w:ascii="Times New Roman" w:hAnsi="Times New Roman" w:cs="Times New Roman"/>
          <w:i/>
        </w:rPr>
        <w:t>.</w:t>
      </w:r>
      <w:r w:rsidR="00ED215E" w:rsidRPr="00E20D94">
        <w:rPr>
          <w:rFonts w:ascii="Times New Roman" w:hAnsi="Times New Roman" w:cs="Times New Roman"/>
          <w:i/>
        </w:rPr>
        <w:t>Sensitivity analysis</w:t>
      </w:r>
    </w:p>
    <w:p w:rsidR="00091514" w:rsidRPr="00E20D94" w:rsidRDefault="0099426A" w:rsidP="00DE2DAB">
      <w:pPr>
        <w:autoSpaceDE w:val="0"/>
        <w:autoSpaceDN w:val="0"/>
        <w:adjustRightInd w:val="0"/>
        <w:spacing w:after="0" w:line="240" w:lineRule="auto"/>
        <w:jc w:val="both"/>
        <w:rPr>
          <w:rFonts w:ascii="Times New Roman" w:eastAsia="AdvOT863180fb" w:hAnsi="Times New Roman" w:cs="Times New Roman"/>
        </w:rPr>
      </w:pPr>
      <w:r w:rsidRPr="00E20D94">
        <w:rPr>
          <w:rFonts w:ascii="Times New Roman" w:eastAsia="AdvOT863180fb" w:hAnsi="Times New Roman" w:cs="Times New Roman"/>
        </w:rPr>
        <w:t>It is recommended to perform sensitivity analysis for all types of multi-criteria analysis. But, due to the complex nature of ANP models, this type of analysis is seldom performed. The direct changes in the relative we</w:t>
      </w:r>
      <w:r w:rsidR="001833CF" w:rsidRPr="00E20D94">
        <w:rPr>
          <w:rFonts w:ascii="Times New Roman" w:eastAsia="AdvOT863180fb" w:hAnsi="Times New Roman" w:cs="Times New Roman"/>
        </w:rPr>
        <w:t>ights obtained from the expert’s judgment</w:t>
      </w:r>
      <w:r w:rsidRPr="00E20D94">
        <w:rPr>
          <w:rFonts w:ascii="Times New Roman" w:eastAsia="AdvOT863180fb" w:hAnsi="Times New Roman" w:cs="Times New Roman"/>
        </w:rPr>
        <w:t xml:space="preserve"> were used to demonstrate </w:t>
      </w:r>
      <w:r w:rsidR="00127197" w:rsidRPr="00E20D94">
        <w:rPr>
          <w:rFonts w:ascii="Times New Roman" w:eastAsia="AdvOT863180fb" w:hAnsi="Times New Roman" w:cs="Times New Roman"/>
        </w:rPr>
        <w:t>the robustness of the model and</w:t>
      </w:r>
      <w:r w:rsidR="00127197" w:rsidRPr="00E20D94">
        <w:rPr>
          <w:rFonts w:ascii="Times New Roman" w:hAnsi="Times New Roman" w:cs="Times New Roman"/>
        </w:rPr>
        <w:t xml:space="preserve"> support decision making.</w:t>
      </w:r>
      <w:r w:rsidR="00B94932" w:rsidRPr="00E20D94">
        <w:rPr>
          <w:rFonts w:ascii="Times New Roman" w:eastAsia="AdvOT863180fb" w:hAnsi="Times New Roman" w:cs="Times New Roman"/>
        </w:rPr>
        <w:t>Two</w:t>
      </w:r>
      <w:r w:rsidR="00DC19D9" w:rsidRPr="00E20D94">
        <w:rPr>
          <w:rFonts w:ascii="Times New Roman" w:eastAsia="AdvOT863180fb" w:hAnsi="Times New Roman" w:cs="Times New Roman"/>
        </w:rPr>
        <w:t xml:space="preserve"> scenarios were generated by making </w:t>
      </w:r>
      <w:r w:rsidR="00B94932" w:rsidRPr="00E20D94">
        <w:rPr>
          <w:rFonts w:ascii="Times New Roman" w:eastAsia="AdvOT863180fb" w:hAnsi="Times New Roman" w:cs="Times New Roman"/>
        </w:rPr>
        <w:t>two</w:t>
      </w:r>
      <w:r w:rsidR="00ED215E" w:rsidRPr="00E20D94">
        <w:rPr>
          <w:rFonts w:ascii="Times New Roman" w:eastAsia="AdvOT863180fb" w:hAnsi="Times New Roman" w:cs="Times New Roman"/>
        </w:rPr>
        <w:t xml:space="preserve"> types of changes in the priorities obtained</w:t>
      </w:r>
      <w:r w:rsidR="006B6F0E" w:rsidRPr="00E20D94">
        <w:rPr>
          <w:rFonts w:ascii="Times New Roman" w:eastAsia="AdvOT863180fb" w:hAnsi="Times New Roman" w:cs="Times New Roman"/>
        </w:rPr>
        <w:t>.</w:t>
      </w:r>
      <w:r w:rsidR="00ED215E" w:rsidRPr="00E20D94">
        <w:rPr>
          <w:rFonts w:ascii="Times New Roman" w:eastAsia="AdvOT863180fb" w:hAnsi="Times New Roman" w:cs="Times New Roman"/>
        </w:rPr>
        <w:t xml:space="preserve"> The first scenario involves a simplified form of clustercomparison. The purpose of this analysis</w:t>
      </w:r>
      <w:r w:rsidR="001833CF" w:rsidRPr="00E20D94">
        <w:rPr>
          <w:rFonts w:ascii="Times New Roman" w:eastAsia="AdvOT863180fb" w:hAnsi="Times New Roman" w:cs="Times New Roman"/>
        </w:rPr>
        <w:t>is</w:t>
      </w:r>
      <w:r w:rsidR="00ED215E" w:rsidRPr="00E20D94">
        <w:rPr>
          <w:rFonts w:ascii="Times New Roman" w:eastAsia="AdvOT863180fb" w:hAnsi="Times New Roman" w:cs="Times New Roman"/>
        </w:rPr>
        <w:t xml:space="preserve"> to showthe advantages and weaknesses of the more complex calculationsof cluster weights</w:t>
      </w:r>
      <w:r w:rsidR="001631A4" w:rsidRPr="00E20D94">
        <w:rPr>
          <w:rFonts w:ascii="Times New Roman" w:eastAsia="AdvOT863180fb" w:hAnsi="Times New Roman" w:cs="Times New Roman"/>
        </w:rPr>
        <w:t xml:space="preserve"> (t</w:t>
      </w:r>
      <w:r w:rsidR="001833CF" w:rsidRPr="00E20D94">
        <w:rPr>
          <w:rFonts w:ascii="Times New Roman" w:eastAsia="AdvOT863180fb" w:hAnsi="Times New Roman" w:cs="Times New Roman"/>
        </w:rPr>
        <w:t>able 4</w:t>
      </w:r>
      <w:r w:rsidR="004E5764" w:rsidRPr="00E20D94">
        <w:rPr>
          <w:rFonts w:ascii="Times New Roman" w:eastAsia="AdvOT863180fb" w:hAnsi="Times New Roman" w:cs="Times New Roman"/>
        </w:rPr>
        <w:t>)</w:t>
      </w:r>
      <w:r w:rsidR="00ED215E" w:rsidRPr="00E20D94">
        <w:rPr>
          <w:rFonts w:ascii="Times New Roman" w:eastAsia="AdvOT863180fb" w:hAnsi="Times New Roman" w:cs="Times New Roman"/>
        </w:rPr>
        <w:t xml:space="preserve">. </w:t>
      </w:r>
      <w:r w:rsidR="00DE2DAB" w:rsidRPr="00E20D94">
        <w:rPr>
          <w:rFonts w:ascii="Times New Roman" w:eastAsia="AdvOT863180fb" w:hAnsi="Times New Roman" w:cs="Times New Roman"/>
        </w:rPr>
        <w:t>C</w:t>
      </w:r>
      <w:r w:rsidR="00ED215E" w:rsidRPr="00E20D94">
        <w:rPr>
          <w:rFonts w:ascii="Times New Roman" w:eastAsia="AdvOT863180fb" w:hAnsi="Times New Roman" w:cs="Times New Roman"/>
        </w:rPr>
        <w:t>omplex clustercomparisons are desirable in every ANP problem</w:t>
      </w:r>
      <w:r w:rsidR="001631A4" w:rsidRPr="00E20D94">
        <w:rPr>
          <w:rFonts w:ascii="Times New Roman" w:eastAsia="AdvOT863180fb" w:hAnsi="Times New Roman" w:cs="Times New Roman"/>
        </w:rPr>
        <w:t xml:space="preserve"> [14</w:t>
      </w:r>
      <w:r w:rsidR="005B30CB" w:rsidRPr="00E20D94">
        <w:rPr>
          <w:rFonts w:ascii="Times New Roman" w:eastAsia="AdvOT863180fb" w:hAnsi="Times New Roman" w:cs="Times New Roman"/>
        </w:rPr>
        <w:t>]</w:t>
      </w:r>
      <w:r w:rsidR="00ED215E" w:rsidRPr="00E20D94">
        <w:rPr>
          <w:rFonts w:ascii="Times New Roman" w:eastAsia="AdvOT863180fb" w:hAnsi="Times New Roman" w:cs="Times New Roman"/>
        </w:rPr>
        <w:t>.</w:t>
      </w:r>
      <w:r w:rsidR="00DE2DAB" w:rsidRPr="00E20D94">
        <w:rPr>
          <w:rFonts w:ascii="Times New Roman" w:eastAsia="AdvOT863180fb" w:hAnsi="Times New Roman" w:cs="Times New Roman"/>
        </w:rPr>
        <w:t xml:space="preserve"> In</w:t>
      </w:r>
      <w:r w:rsidR="00B94932" w:rsidRPr="00E20D94">
        <w:rPr>
          <w:rFonts w:ascii="Times New Roman" w:eastAsia="AdvOT863180fb" w:hAnsi="Times New Roman" w:cs="Times New Roman"/>
        </w:rPr>
        <w:t xml:space="preserve"> the second</w:t>
      </w:r>
      <w:r w:rsidR="00DE2DAB" w:rsidRPr="00E20D94">
        <w:rPr>
          <w:rFonts w:ascii="Times New Roman" w:eastAsia="AdvOT863180fb" w:hAnsi="Times New Roman" w:cs="Times New Roman"/>
        </w:rPr>
        <w:t xml:space="preserve"> scenario relative weights of two factors were switched </w:t>
      </w:r>
      <w:proofErr w:type="spellStart"/>
      <w:r w:rsidR="00DE2DAB" w:rsidRPr="00E20D94">
        <w:rPr>
          <w:rFonts w:ascii="Times New Roman" w:eastAsia="AdvOT863180fb" w:hAnsi="Times New Roman" w:cs="Times New Roman"/>
        </w:rPr>
        <w:t>i.e</w:t>
      </w:r>
      <w:proofErr w:type="spellEnd"/>
      <w:r w:rsidR="00DE2DAB" w:rsidRPr="00E20D94">
        <w:rPr>
          <w:rFonts w:ascii="Times New Roman" w:eastAsia="AdvOT863180fb" w:hAnsi="Times New Roman" w:cs="Times New Roman"/>
        </w:rPr>
        <w:t xml:space="preserve"> water quality and slope</w:t>
      </w:r>
      <w:r w:rsidR="006C60A7" w:rsidRPr="00E20D94">
        <w:rPr>
          <w:rFonts w:ascii="Times New Roman" w:eastAsia="AdvOT863180fb" w:hAnsi="Times New Roman" w:cs="Times New Roman"/>
        </w:rPr>
        <w:t xml:space="preserve"> (t</w:t>
      </w:r>
      <w:r w:rsidR="001833CF" w:rsidRPr="00E20D94">
        <w:rPr>
          <w:rFonts w:ascii="Times New Roman" w:eastAsia="AdvOT863180fb" w:hAnsi="Times New Roman" w:cs="Times New Roman"/>
        </w:rPr>
        <w:t>able 5</w:t>
      </w:r>
      <w:r w:rsidR="00025E05" w:rsidRPr="00E20D94">
        <w:rPr>
          <w:rFonts w:ascii="Times New Roman" w:eastAsia="AdvOT863180fb" w:hAnsi="Times New Roman" w:cs="Times New Roman"/>
        </w:rPr>
        <w:t>)</w:t>
      </w:r>
      <w:r w:rsidR="00DE2DAB" w:rsidRPr="00E20D94">
        <w:rPr>
          <w:rFonts w:ascii="Times New Roman" w:eastAsia="AdvOT863180fb" w:hAnsi="Times New Roman" w:cs="Times New Roman"/>
        </w:rPr>
        <w:t>. This case should answer the uncertainties that appeared during the factor evaluation process.</w:t>
      </w:r>
    </w:p>
    <w:p w:rsidR="004E5764" w:rsidRPr="00E20D94" w:rsidRDefault="00511F77" w:rsidP="004E5764">
      <w:pPr>
        <w:tabs>
          <w:tab w:val="left" w:pos="2700"/>
        </w:tabs>
        <w:adjustRightInd w:val="0"/>
        <w:spacing w:after="0" w:line="240" w:lineRule="auto"/>
        <w:jc w:val="both"/>
        <w:rPr>
          <w:rFonts w:ascii="Times New Roman" w:eastAsia="AdvOT863180fb" w:hAnsi="Times New Roman" w:cs="Times New Roman"/>
          <w:sz w:val="18"/>
          <w:szCs w:val="18"/>
        </w:rPr>
      </w:pPr>
      <w:r w:rsidRPr="00E20D94">
        <w:rPr>
          <w:rFonts w:ascii="Times New Roman" w:eastAsia="AdvOT863180fb" w:hAnsi="Times New Roman" w:cs="Times New Roman"/>
        </w:rPr>
        <w:t>Sensitivity analysishas led to the drawing of conclusions. First,</w:t>
      </w:r>
      <w:r w:rsidR="004E5764" w:rsidRPr="00E20D94">
        <w:rPr>
          <w:rFonts w:ascii="Times New Roman" w:hAnsi="Times New Roman" w:cs="Times New Roman"/>
        </w:rPr>
        <w:t>in the case of varying cluster weights (</w:t>
      </w:r>
      <w:r w:rsidR="006C60A7" w:rsidRPr="00E20D94">
        <w:rPr>
          <w:rFonts w:ascii="Times New Roman" w:hAnsi="Times New Roman" w:cs="Times New Roman"/>
        </w:rPr>
        <w:t>f</w:t>
      </w:r>
      <w:r w:rsidR="004E5764" w:rsidRPr="00E20D94">
        <w:rPr>
          <w:rFonts w:ascii="Times New Roman" w:hAnsi="Times New Roman" w:cs="Times New Roman"/>
        </w:rPr>
        <w:t>igure</w:t>
      </w:r>
      <w:r w:rsidR="009F5889" w:rsidRPr="00E20D94">
        <w:rPr>
          <w:rFonts w:ascii="Times New Roman" w:hAnsi="Times New Roman" w:cs="Times New Roman"/>
        </w:rPr>
        <w:t xml:space="preserve"> </w:t>
      </w:r>
      <w:r w:rsidR="004E5764" w:rsidRPr="00E20D94">
        <w:rPr>
          <w:rFonts w:ascii="Times New Roman" w:hAnsi="Times New Roman" w:cs="Times New Roman"/>
        </w:rPr>
        <w:t>3) excessive differences between the relative weightings of the factors were observed (</w:t>
      </w:r>
      <w:r w:rsidR="006C60A7" w:rsidRPr="00E20D94">
        <w:rPr>
          <w:rFonts w:ascii="Times New Roman" w:hAnsi="Times New Roman" w:cs="Times New Roman"/>
        </w:rPr>
        <w:t>t</w:t>
      </w:r>
      <w:r w:rsidR="004E5764" w:rsidRPr="00E20D94">
        <w:rPr>
          <w:rFonts w:ascii="Times New Roman" w:hAnsi="Times New Roman" w:cs="Times New Roman"/>
        </w:rPr>
        <w:t>able</w:t>
      </w:r>
      <w:r w:rsidR="009F5889" w:rsidRPr="00E20D94">
        <w:rPr>
          <w:rFonts w:ascii="Times New Roman" w:hAnsi="Times New Roman" w:cs="Times New Roman"/>
        </w:rPr>
        <w:t xml:space="preserve"> </w:t>
      </w:r>
      <w:r w:rsidR="007A7862" w:rsidRPr="00E20D94">
        <w:rPr>
          <w:rFonts w:ascii="Times New Roman" w:hAnsi="Times New Roman" w:cs="Times New Roman"/>
        </w:rPr>
        <w:t>4</w:t>
      </w:r>
      <w:r w:rsidR="004E5764" w:rsidRPr="00E20D94">
        <w:rPr>
          <w:rFonts w:ascii="Times New Roman" w:hAnsi="Times New Roman" w:cs="Times New Roman"/>
        </w:rPr>
        <w:t xml:space="preserve">). </w:t>
      </w:r>
      <w:r w:rsidR="004E5764" w:rsidRPr="00E20D94">
        <w:rPr>
          <w:rFonts w:ascii="Times New Roman" w:eastAsia="AdvOT863180fb" w:hAnsi="Times New Roman" w:cs="Times New Roman"/>
        </w:rPr>
        <w:t xml:space="preserve">Secondly,the importance of water quality was demonstrated by giving </w:t>
      </w:r>
      <w:r w:rsidR="001833CF" w:rsidRPr="00E20D94">
        <w:rPr>
          <w:rFonts w:ascii="Times New Roman" w:eastAsia="AdvOT863180fb" w:hAnsi="Times New Roman" w:cs="Times New Roman"/>
        </w:rPr>
        <w:t>it</w:t>
      </w:r>
      <w:r w:rsidR="004E5764" w:rsidRPr="00E20D94">
        <w:rPr>
          <w:rFonts w:ascii="Times New Roman" w:eastAsia="AdvOT863180fb" w:hAnsi="Times New Roman" w:cs="Times New Roman"/>
        </w:rPr>
        <w:t xml:space="preserve"> the value of slope which is lower than its original value </w:t>
      </w:r>
      <w:r w:rsidR="006C60A7" w:rsidRPr="00E20D94">
        <w:rPr>
          <w:rFonts w:ascii="Times New Roman" w:eastAsia="AdvOT863180fb" w:hAnsi="Times New Roman" w:cs="Times New Roman"/>
        </w:rPr>
        <w:t>(t</w:t>
      </w:r>
      <w:r w:rsidR="004E5764" w:rsidRPr="00E20D94">
        <w:rPr>
          <w:rFonts w:ascii="Times New Roman" w:eastAsia="AdvOT863180fb" w:hAnsi="Times New Roman" w:cs="Times New Roman"/>
        </w:rPr>
        <w:t xml:space="preserve">able </w:t>
      </w:r>
      <w:r w:rsidR="007A7862" w:rsidRPr="00E20D94">
        <w:rPr>
          <w:rFonts w:ascii="Times New Roman" w:eastAsia="AdvOT863180fb" w:hAnsi="Times New Roman" w:cs="Times New Roman"/>
        </w:rPr>
        <w:t>5</w:t>
      </w:r>
      <w:r w:rsidR="004E5764" w:rsidRPr="00E20D94">
        <w:rPr>
          <w:rFonts w:ascii="Times New Roman" w:eastAsia="AdvOT863180fb" w:hAnsi="Times New Roman" w:cs="Times New Roman"/>
        </w:rPr>
        <w:t>) which shows a reduction in its dominance on the map</w:t>
      </w:r>
      <w:r w:rsidR="009F5889" w:rsidRPr="00E20D94">
        <w:rPr>
          <w:rFonts w:ascii="Times New Roman" w:eastAsia="AdvOT863180fb" w:hAnsi="Times New Roman" w:cs="Times New Roman"/>
        </w:rPr>
        <w:t xml:space="preserve"> </w:t>
      </w:r>
      <w:r w:rsidR="004E5764" w:rsidRPr="00E20D94">
        <w:rPr>
          <w:rFonts w:ascii="Times New Roman" w:eastAsia="AdvOT863180fb" w:hAnsi="Times New Roman" w:cs="Times New Roman"/>
        </w:rPr>
        <w:t>(</w:t>
      </w:r>
      <w:r w:rsidR="006C60A7" w:rsidRPr="00E20D94">
        <w:rPr>
          <w:rFonts w:ascii="Times New Roman" w:eastAsia="AdvOT863180fb" w:hAnsi="Times New Roman" w:cs="Times New Roman"/>
        </w:rPr>
        <w:t>f</w:t>
      </w:r>
      <w:r w:rsidR="004E5764" w:rsidRPr="00E20D94">
        <w:rPr>
          <w:rFonts w:ascii="Times New Roman" w:eastAsia="AdvOT863180fb" w:hAnsi="Times New Roman" w:cs="Times New Roman"/>
        </w:rPr>
        <w:t>igure</w:t>
      </w:r>
      <w:r w:rsidR="009F5889" w:rsidRPr="00E20D94">
        <w:rPr>
          <w:rFonts w:ascii="Times New Roman" w:eastAsia="AdvOT863180fb" w:hAnsi="Times New Roman" w:cs="Times New Roman"/>
        </w:rPr>
        <w:t xml:space="preserve"> </w:t>
      </w:r>
      <w:r w:rsidR="004E5764" w:rsidRPr="00E20D94">
        <w:rPr>
          <w:rFonts w:ascii="Times New Roman" w:eastAsia="AdvOT863180fb" w:hAnsi="Times New Roman" w:cs="Times New Roman"/>
        </w:rPr>
        <w:t xml:space="preserve">4). </w:t>
      </w:r>
    </w:p>
    <w:p w:rsidR="00EC11E8" w:rsidRPr="00E20D94" w:rsidRDefault="00EC11E8" w:rsidP="004E5764">
      <w:pPr>
        <w:tabs>
          <w:tab w:val="left" w:pos="2700"/>
        </w:tabs>
        <w:adjustRightInd w:val="0"/>
        <w:spacing w:after="0" w:line="240" w:lineRule="auto"/>
        <w:jc w:val="both"/>
        <w:rPr>
          <w:rFonts w:ascii="Times New Roman" w:eastAsia="AdvOT863180fb" w:hAnsi="Times New Roman" w:cs="Times New Roman"/>
          <w:b/>
        </w:rPr>
      </w:pPr>
    </w:p>
    <w:p w:rsidR="002C2CF8" w:rsidRPr="00E20D94" w:rsidRDefault="007D1592" w:rsidP="004E5764">
      <w:pPr>
        <w:tabs>
          <w:tab w:val="left" w:pos="2700"/>
        </w:tabs>
        <w:adjustRightInd w:val="0"/>
        <w:spacing w:after="0" w:line="240" w:lineRule="auto"/>
        <w:jc w:val="both"/>
        <w:rPr>
          <w:rFonts w:ascii="Times New Roman" w:eastAsia="AdvOT863180fb" w:hAnsi="Times New Roman" w:cs="Times New Roman"/>
          <w:sz w:val="18"/>
          <w:szCs w:val="18"/>
        </w:rPr>
      </w:pPr>
      <w:r w:rsidRPr="00E20D94">
        <w:rPr>
          <w:rFonts w:ascii="Times New Roman" w:eastAsia="AdvOT863180fb" w:hAnsi="Times New Roman" w:cs="Times New Roman"/>
          <w:b/>
        </w:rPr>
        <w:t xml:space="preserve">4. </w:t>
      </w:r>
      <w:r w:rsidR="004A4A25" w:rsidRPr="00E20D94">
        <w:rPr>
          <w:rFonts w:ascii="Times New Roman" w:eastAsia="AdvOT863180fb" w:hAnsi="Times New Roman" w:cs="Times New Roman"/>
          <w:b/>
        </w:rPr>
        <w:t xml:space="preserve">Conclusion </w:t>
      </w:r>
    </w:p>
    <w:p w:rsidR="00987877" w:rsidRPr="00E20D94" w:rsidRDefault="00572815" w:rsidP="004E5764">
      <w:pPr>
        <w:autoSpaceDE w:val="0"/>
        <w:autoSpaceDN w:val="0"/>
        <w:adjustRightInd w:val="0"/>
        <w:spacing w:after="0" w:line="240" w:lineRule="auto"/>
        <w:jc w:val="both"/>
        <w:rPr>
          <w:rFonts w:ascii="Times New Roman" w:eastAsia="AdvOT863180fb" w:hAnsi="Times New Roman" w:cs="Times New Roman"/>
        </w:rPr>
      </w:pPr>
      <w:r w:rsidRPr="00E20D94">
        <w:rPr>
          <w:rFonts w:ascii="Times New Roman" w:eastAsia="AdvOT863180fb" w:hAnsi="Times New Roman" w:cs="Times New Roman"/>
        </w:rPr>
        <w:t xml:space="preserve">The </w:t>
      </w:r>
      <w:r w:rsidR="00987877" w:rsidRPr="00E20D94">
        <w:rPr>
          <w:rFonts w:ascii="Times New Roman" w:eastAsia="AdvOT863180fb" w:hAnsi="Times New Roman" w:cs="Times New Roman"/>
        </w:rPr>
        <w:t xml:space="preserve">model in the study exemplifies the possibility of </w:t>
      </w:r>
      <w:r w:rsidR="003E3611" w:rsidRPr="00E20D94">
        <w:rPr>
          <w:rFonts w:ascii="Times New Roman" w:eastAsia="AdvOT863180fb" w:hAnsi="Times New Roman" w:cs="Times New Roman"/>
        </w:rPr>
        <w:t>using</w:t>
      </w:r>
      <w:r w:rsidRPr="00E20D94">
        <w:rPr>
          <w:rFonts w:ascii="Times New Roman" w:eastAsia="AdvOT863180fb" w:hAnsi="Times New Roman" w:cs="Times New Roman"/>
        </w:rPr>
        <w:t xml:space="preserve"> ANP method </w:t>
      </w:r>
      <w:r w:rsidR="003E3611" w:rsidRPr="00E20D94">
        <w:rPr>
          <w:rFonts w:ascii="Times New Roman" w:eastAsia="AdvOT863180fb" w:hAnsi="Times New Roman" w:cs="Times New Roman"/>
        </w:rPr>
        <w:t>with expert opinion</w:t>
      </w:r>
      <w:r w:rsidR="00987877" w:rsidRPr="00E20D94">
        <w:rPr>
          <w:rFonts w:ascii="Times New Roman" w:eastAsia="AdvOT863180fb" w:hAnsi="Times New Roman" w:cs="Times New Roman"/>
        </w:rPr>
        <w:t xml:space="preserve"> to evaluate physical processes </w:t>
      </w:r>
      <w:r w:rsidRPr="00E20D94">
        <w:rPr>
          <w:rFonts w:ascii="Times New Roman" w:eastAsia="AdvOT863180fb" w:hAnsi="Times New Roman" w:cs="Times New Roman"/>
        </w:rPr>
        <w:t xml:space="preserve">such as </w:t>
      </w:r>
      <w:r w:rsidR="00987877" w:rsidRPr="00E20D94">
        <w:rPr>
          <w:rFonts w:ascii="Times New Roman" w:eastAsia="AdvOT863180fb" w:hAnsi="Times New Roman" w:cs="Times New Roman"/>
        </w:rPr>
        <w:t>sustainable tourism</w:t>
      </w:r>
      <w:r w:rsidRPr="00E20D94">
        <w:rPr>
          <w:rFonts w:ascii="Times New Roman" w:eastAsia="AdvOT863180fb" w:hAnsi="Times New Roman" w:cs="Times New Roman"/>
        </w:rPr>
        <w:t xml:space="preserve">. </w:t>
      </w:r>
      <w:r w:rsidR="00987877" w:rsidRPr="00E20D94">
        <w:rPr>
          <w:rFonts w:ascii="Times New Roman" w:eastAsia="AdvOT863180fb" w:hAnsi="Times New Roman" w:cs="Times New Roman"/>
        </w:rPr>
        <w:t xml:space="preserve">An important aspect of the approach proposed here is its hybrid nature, which combines spatial </w:t>
      </w:r>
      <w:r w:rsidR="003E3611" w:rsidRPr="00E20D94">
        <w:rPr>
          <w:rFonts w:ascii="Times New Roman" w:eastAsia="AdvOT863180fb" w:hAnsi="Times New Roman" w:cs="Times New Roman"/>
        </w:rPr>
        <w:t xml:space="preserve">data with expert evaluations. </w:t>
      </w:r>
      <w:r w:rsidR="00987877" w:rsidRPr="00E20D94">
        <w:rPr>
          <w:rFonts w:ascii="Times New Roman" w:eastAsia="AdvOT863180fb" w:hAnsi="Times New Roman" w:cs="Times New Roman"/>
        </w:rPr>
        <w:t xml:space="preserve">In order to run the model, the spatial data were compiled from various sources thus represent objective data. Other aspects of the information used by the model </w:t>
      </w:r>
      <w:r w:rsidR="001833CF" w:rsidRPr="00E20D94">
        <w:rPr>
          <w:rFonts w:ascii="Times New Roman" w:eastAsia="AdvOT863180fb" w:hAnsi="Times New Roman" w:cs="Times New Roman"/>
        </w:rPr>
        <w:t>were collected from the expert’s</w:t>
      </w:r>
      <w:r w:rsidR="00987877" w:rsidRPr="00E20D94">
        <w:rPr>
          <w:rFonts w:ascii="Times New Roman" w:eastAsia="AdvOT863180fb" w:hAnsi="Times New Roman" w:cs="Times New Roman"/>
        </w:rPr>
        <w:t xml:space="preserve"> opinion and introduced into the model.</w:t>
      </w:r>
    </w:p>
    <w:p w:rsidR="002C2CF8" w:rsidRPr="00E20D94" w:rsidRDefault="00987877" w:rsidP="009407A2">
      <w:pPr>
        <w:autoSpaceDE w:val="0"/>
        <w:autoSpaceDN w:val="0"/>
        <w:adjustRightInd w:val="0"/>
        <w:spacing w:after="0" w:line="240" w:lineRule="auto"/>
        <w:jc w:val="both"/>
        <w:rPr>
          <w:rFonts w:ascii="Times New Roman" w:eastAsia="AdvOT863180fb" w:hAnsi="Times New Roman" w:cs="Times New Roman"/>
        </w:rPr>
      </w:pPr>
      <w:r w:rsidRPr="00E20D94">
        <w:rPr>
          <w:rFonts w:ascii="Times New Roman" w:eastAsia="AdvOT863180fb" w:hAnsi="Times New Roman" w:cs="Times New Roman"/>
        </w:rPr>
        <w:lastRenderedPageBreak/>
        <w:t xml:space="preserve">Another </w:t>
      </w:r>
      <w:r w:rsidR="00E61F1D" w:rsidRPr="00E20D94">
        <w:rPr>
          <w:rFonts w:ascii="Times New Roman" w:eastAsia="AdvOT863180fb" w:hAnsi="Times New Roman" w:cs="Times New Roman"/>
        </w:rPr>
        <w:t>point worth highlighting is</w:t>
      </w:r>
      <w:r w:rsidRPr="00E20D94">
        <w:rPr>
          <w:rFonts w:ascii="Times New Roman" w:eastAsia="AdvOT863180fb" w:hAnsi="Times New Roman" w:cs="Times New Roman"/>
        </w:rPr>
        <w:t xml:space="preserve"> the network structure of </w:t>
      </w:r>
      <w:r w:rsidR="00E61F1D" w:rsidRPr="00E20D94">
        <w:rPr>
          <w:rFonts w:ascii="Times New Roman" w:eastAsia="AdvOT863180fb" w:hAnsi="Times New Roman" w:cs="Times New Roman"/>
        </w:rPr>
        <w:t>ANP</w:t>
      </w:r>
      <w:r w:rsidRPr="00E20D94">
        <w:rPr>
          <w:rFonts w:ascii="Times New Roman" w:eastAsia="AdvOT863180fb" w:hAnsi="Times New Roman" w:cs="Times New Roman"/>
        </w:rPr>
        <w:t xml:space="preserve">. This can be regarded as </w:t>
      </w:r>
      <w:r w:rsidR="002E36AA" w:rsidRPr="00E20D94">
        <w:rPr>
          <w:rFonts w:ascii="Times New Roman" w:eastAsia="AdvOT863180fb" w:hAnsi="Times New Roman" w:cs="Times New Roman"/>
        </w:rPr>
        <w:t>one of the strength</w:t>
      </w:r>
      <w:r w:rsidRPr="00E20D94">
        <w:rPr>
          <w:rFonts w:ascii="Times New Roman" w:eastAsia="AdvOT863180fb" w:hAnsi="Times New Roman" w:cs="Times New Roman"/>
        </w:rPr>
        <w:t xml:space="preserve"> of the method, since it offers the possibility of simulating complex physical processes through </w:t>
      </w:r>
      <w:r w:rsidR="002E36AA" w:rsidRPr="00E20D94">
        <w:rPr>
          <w:rFonts w:ascii="Times New Roman" w:eastAsia="AdvOT863180fb" w:hAnsi="Times New Roman" w:cs="Times New Roman"/>
        </w:rPr>
        <w:t>expert</w:t>
      </w:r>
      <w:r w:rsidR="00E61F1D" w:rsidRPr="00E20D94">
        <w:rPr>
          <w:rFonts w:ascii="Times New Roman" w:eastAsia="AdvOT863180fb" w:hAnsi="Times New Roman" w:cs="Times New Roman"/>
        </w:rPr>
        <w:t xml:space="preserve"> opinion</w:t>
      </w:r>
      <w:r w:rsidRPr="00E20D94">
        <w:rPr>
          <w:rFonts w:ascii="Times New Roman" w:eastAsia="AdvOT863180fb" w:hAnsi="Times New Roman" w:cs="Times New Roman"/>
        </w:rPr>
        <w:t xml:space="preserve">. The </w:t>
      </w:r>
      <w:r w:rsidR="00E61F1D" w:rsidRPr="00E20D94">
        <w:rPr>
          <w:rFonts w:ascii="Times New Roman" w:eastAsia="AdvOT863180fb" w:hAnsi="Times New Roman" w:cs="Times New Roman"/>
        </w:rPr>
        <w:t>major hitch</w:t>
      </w:r>
      <w:r w:rsidRPr="00E20D94">
        <w:rPr>
          <w:rFonts w:ascii="Times New Roman" w:eastAsia="AdvOT863180fb" w:hAnsi="Times New Roman" w:cs="Times New Roman"/>
        </w:rPr>
        <w:t xml:space="preserve"> of the network structure is the large number of pairwise comparisons needed </w:t>
      </w:r>
      <w:r w:rsidR="006725D5" w:rsidRPr="00E20D94">
        <w:rPr>
          <w:rFonts w:ascii="Times New Roman" w:eastAsia="AdvOT863180fb" w:hAnsi="Times New Roman" w:cs="Times New Roman"/>
        </w:rPr>
        <w:t>for its implementation</w:t>
      </w:r>
      <w:r w:rsidRPr="00E20D94">
        <w:rPr>
          <w:rFonts w:ascii="Times New Roman" w:eastAsia="AdvOT863180fb" w:hAnsi="Times New Roman" w:cs="Times New Roman"/>
        </w:rPr>
        <w:t xml:space="preserve">. Thus, even with </w:t>
      </w:r>
      <w:r w:rsidR="00E61F1D" w:rsidRPr="00E20D94">
        <w:rPr>
          <w:rFonts w:ascii="Times New Roman" w:eastAsia="AdvOT863180fb" w:hAnsi="Times New Roman" w:cs="Times New Roman"/>
        </w:rPr>
        <w:t>a</w:t>
      </w:r>
      <w:r w:rsidRPr="00E20D94">
        <w:rPr>
          <w:rFonts w:ascii="Times New Roman" w:eastAsia="AdvOT863180fb" w:hAnsi="Times New Roman" w:cs="Times New Roman"/>
        </w:rPr>
        <w:t xml:space="preserve"> simple network structure of this case study, </w:t>
      </w:r>
      <w:r w:rsidR="00E61F1D" w:rsidRPr="00E20D94">
        <w:rPr>
          <w:rFonts w:ascii="Times New Roman" w:eastAsia="AdvOT863180fb" w:hAnsi="Times New Roman" w:cs="Times New Roman"/>
        </w:rPr>
        <w:t>there were</w:t>
      </w:r>
      <w:r w:rsidRPr="00E20D94">
        <w:rPr>
          <w:rFonts w:ascii="Times New Roman" w:eastAsia="AdvOT863180fb" w:hAnsi="Times New Roman" w:cs="Times New Roman"/>
        </w:rPr>
        <w:t xml:space="preserve"> a large number of pairwise comparisons. </w:t>
      </w:r>
      <w:r w:rsidR="00E61F1D" w:rsidRPr="00E20D94">
        <w:rPr>
          <w:rFonts w:ascii="Times New Roman" w:eastAsia="AdvOT863180fb" w:hAnsi="Times New Roman" w:cs="Times New Roman"/>
        </w:rPr>
        <w:t xml:space="preserve">Greater potential of ANP over </w:t>
      </w:r>
      <w:r w:rsidR="002E36AA" w:rsidRPr="00E20D94">
        <w:rPr>
          <w:rFonts w:ascii="Times New Roman" w:eastAsia="AdvOT863180fb" w:hAnsi="Times New Roman" w:cs="Times New Roman"/>
        </w:rPr>
        <w:t>analytic hierarchy process (</w:t>
      </w:r>
      <w:r w:rsidR="00E61F1D" w:rsidRPr="00E20D94">
        <w:rPr>
          <w:rFonts w:ascii="Times New Roman" w:eastAsia="AdvOT863180fb" w:hAnsi="Times New Roman" w:cs="Times New Roman"/>
        </w:rPr>
        <w:t>AHP</w:t>
      </w:r>
      <w:r w:rsidR="002E36AA" w:rsidRPr="00E20D94">
        <w:rPr>
          <w:rFonts w:ascii="Times New Roman" w:eastAsia="AdvOT863180fb" w:hAnsi="Times New Roman" w:cs="Times New Roman"/>
        </w:rPr>
        <w:t>)</w:t>
      </w:r>
      <w:r w:rsidR="00E61F1D" w:rsidRPr="00E20D94">
        <w:rPr>
          <w:rFonts w:ascii="Times New Roman" w:eastAsia="AdvOT863180fb" w:hAnsi="Times New Roman" w:cs="Times New Roman"/>
        </w:rPr>
        <w:t xml:space="preserve"> must also be discussed</w:t>
      </w:r>
      <w:r w:rsidR="002E36AA" w:rsidRPr="00E20D94">
        <w:rPr>
          <w:rFonts w:ascii="Times New Roman" w:eastAsia="AdvOT863180fb" w:hAnsi="Times New Roman" w:cs="Times New Roman"/>
        </w:rPr>
        <w:t xml:space="preserve">, </w:t>
      </w:r>
      <w:r w:rsidR="002E36AA" w:rsidRPr="00E20D94">
        <w:rPr>
          <w:rFonts w:ascii="Times New Roman" w:hAnsi="Times New Roman" w:cs="Times New Roman"/>
        </w:rPr>
        <w:t>in that it allowed for interaction and feedback among factors responsible for sustainable tourism</w:t>
      </w:r>
      <w:r w:rsidR="006725D5" w:rsidRPr="00E20D94">
        <w:rPr>
          <w:rFonts w:ascii="Times New Roman" w:hAnsi="Times New Roman" w:cs="Times New Roman"/>
        </w:rPr>
        <w:t xml:space="preserve"> development</w:t>
      </w:r>
      <w:r w:rsidR="002E36AA" w:rsidRPr="00E20D94">
        <w:rPr>
          <w:rFonts w:ascii="Times New Roman" w:hAnsi="Times New Roman" w:cs="Times New Roman"/>
        </w:rPr>
        <w:t xml:space="preserve">. </w:t>
      </w:r>
      <w:r w:rsidR="00E61F1D" w:rsidRPr="00E20D94">
        <w:rPr>
          <w:rFonts w:ascii="Times New Roman" w:eastAsia="AdvOT863180fb" w:hAnsi="Times New Roman" w:cs="Times New Roman"/>
        </w:rPr>
        <w:t xml:space="preserve">Indeed, the network structure is an important advance on a hierarchical structure. However, the cost of this advance is the greater number of pairwise comparisons required as mentioned earlier. </w:t>
      </w:r>
      <w:r w:rsidR="002C2CF8" w:rsidRPr="00E20D94">
        <w:rPr>
          <w:rFonts w:ascii="Times New Roman" w:hAnsi="Times New Roman" w:cs="Times New Roman"/>
        </w:rPr>
        <w:t xml:space="preserve">The model could be replicated in highlands with similar characteristics to the one in focus; due to its flexible nature of accommodating changes in the decision maker’s preference. </w:t>
      </w:r>
      <w:r w:rsidR="00572815" w:rsidRPr="00E20D94">
        <w:rPr>
          <w:rFonts w:ascii="Times New Roman" w:hAnsi="Times New Roman" w:cs="Times New Roman"/>
        </w:rPr>
        <w:t>These could be achieved by modifying sustainable tourism</w:t>
      </w:r>
      <w:r w:rsidR="00CD7BD7" w:rsidRPr="00E20D94">
        <w:rPr>
          <w:rFonts w:ascii="Times New Roman" w:hAnsi="Times New Roman" w:cs="Times New Roman"/>
        </w:rPr>
        <w:t xml:space="preserve"> development</w:t>
      </w:r>
      <w:r w:rsidR="00572815" w:rsidRPr="00E20D94">
        <w:rPr>
          <w:rFonts w:ascii="Times New Roman" w:hAnsi="Times New Roman" w:cs="Times New Roman"/>
        </w:rPr>
        <w:t xml:space="preserve"> factors and interdependences based on the local condition.</w:t>
      </w:r>
    </w:p>
    <w:p w:rsidR="00CA58D3" w:rsidRPr="00E20D94" w:rsidRDefault="00CA58D3" w:rsidP="00DC19D9">
      <w:pPr>
        <w:autoSpaceDE w:val="0"/>
        <w:autoSpaceDN w:val="0"/>
        <w:adjustRightInd w:val="0"/>
        <w:spacing w:after="0" w:line="240" w:lineRule="auto"/>
        <w:jc w:val="both"/>
        <w:rPr>
          <w:rFonts w:ascii="Times New Roman" w:eastAsia="AdvOT863180fb" w:hAnsi="Times New Roman" w:cs="Times New Roman"/>
          <w:b/>
        </w:rPr>
      </w:pPr>
      <w:r w:rsidRPr="00E20D94">
        <w:rPr>
          <w:rFonts w:ascii="Times New Roman" w:eastAsia="AdvOT863180fb" w:hAnsi="Times New Roman" w:cs="Times New Roman"/>
          <w:b/>
        </w:rPr>
        <w:t xml:space="preserve">References </w:t>
      </w:r>
    </w:p>
    <w:p w:rsidR="00131A4D" w:rsidRPr="00E20D94" w:rsidRDefault="00131A4D" w:rsidP="001A6577">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[1]</w:t>
      </w:r>
      <w:r w:rsidR="00CA58D3" w:rsidRPr="00E20D94">
        <w:rPr>
          <w:rFonts w:ascii="Times New Roman" w:hAnsi="Times New Roman" w:cs="Times New Roman"/>
        </w:rPr>
        <w:t xml:space="preserve">Regional Environmental Awareness Cameron Highlands (REACH) 2009 </w:t>
      </w:r>
      <w:r w:rsidR="00CA58D3" w:rsidRPr="00E20D94">
        <w:rPr>
          <w:rFonts w:ascii="Times New Roman" w:hAnsi="Times New Roman" w:cs="Times New Roman"/>
          <w:i/>
        </w:rPr>
        <w:t xml:space="preserve">Development has gone unsustainable. </w:t>
      </w:r>
      <w:r w:rsidR="00CA58D3" w:rsidRPr="00E20D94">
        <w:rPr>
          <w:rFonts w:ascii="Times New Roman" w:hAnsi="Times New Roman" w:cs="Times New Roman"/>
        </w:rPr>
        <w:t>Organization Review Report</w:t>
      </w:r>
    </w:p>
    <w:p w:rsidR="00CA58D3" w:rsidRPr="00E20D94" w:rsidRDefault="00CA58D3" w:rsidP="00CA58D3">
      <w:pPr>
        <w:adjustRightInd w:val="0"/>
        <w:spacing w:after="0" w:line="240" w:lineRule="auto"/>
        <w:jc w:val="both"/>
        <w:rPr>
          <w:rFonts w:ascii="Times New Roman" w:hAnsi="Times New Roman" w:cs="Times New Roman"/>
        </w:rPr>
      </w:pPr>
      <w:r w:rsidRPr="00E20D94">
        <w:rPr>
          <w:rFonts w:ascii="Times New Roman" w:hAnsi="Times New Roman" w:cs="Times New Roman"/>
        </w:rPr>
        <w:t>[2] Malaysian Nature Society (MNS) 2000</w:t>
      </w:r>
      <w:r w:rsidRPr="00E20D94">
        <w:rPr>
          <w:rFonts w:ascii="Times New Roman" w:hAnsi="Times New Roman" w:cs="Times New Roman"/>
          <w:bCs/>
          <w:i/>
          <w:shd w:val="clear" w:color="auto" w:fill="FFFFFF"/>
        </w:rPr>
        <w:t>Cameron Highlands-Worth Saving or Not</w:t>
      </w:r>
      <w:r w:rsidR="00BE0BD1" w:rsidRPr="00E20D94">
        <w:rPr>
          <w:rFonts w:ascii="Times New Roman" w:hAnsi="Times New Roman" w:cs="Times New Roman"/>
          <w:bCs/>
          <w:shd w:val="clear" w:color="auto" w:fill="FFFFFF"/>
        </w:rPr>
        <w:t>. Press release</w:t>
      </w:r>
    </w:p>
    <w:p w:rsidR="00CA58D3" w:rsidRPr="00E20D94" w:rsidRDefault="001A6577" w:rsidP="001A6577">
      <w:pPr>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[3]    </w:t>
      </w:r>
      <w:proofErr w:type="spellStart"/>
      <w:r w:rsidR="00CA58D3" w:rsidRPr="00E20D94">
        <w:rPr>
          <w:rFonts w:ascii="Times New Roman" w:hAnsi="Times New Roman" w:cs="Times New Roman"/>
        </w:rPr>
        <w:t>Aminu</w:t>
      </w:r>
      <w:proofErr w:type="spellEnd"/>
      <w:r w:rsidR="00CA58D3" w:rsidRPr="00E20D94">
        <w:rPr>
          <w:rFonts w:ascii="Times New Roman" w:hAnsi="Times New Roman" w:cs="Times New Roman"/>
        </w:rPr>
        <w:t xml:space="preserve"> M 2009 </w:t>
      </w:r>
      <w:r w:rsidR="00CA58D3" w:rsidRPr="00E20D94">
        <w:rPr>
          <w:rFonts w:ascii="Times New Roman" w:hAnsi="Times New Roman" w:cs="Times New Roman"/>
          <w:i/>
        </w:rPr>
        <w:t xml:space="preserve">A Geographic Information System for Sustainable Tourism Planning: An integrated </w:t>
      </w:r>
      <w:r w:rsidR="00770679">
        <w:rPr>
          <w:rFonts w:ascii="Times New Roman" w:hAnsi="Times New Roman" w:cs="Times New Roman"/>
          <w:i/>
        </w:rPr>
        <w:t xml:space="preserve">   </w:t>
      </w:r>
      <w:r w:rsidR="00CA58D3" w:rsidRPr="00E20D94">
        <w:rPr>
          <w:rFonts w:ascii="Times New Roman" w:hAnsi="Times New Roman" w:cs="Times New Roman"/>
          <w:i/>
        </w:rPr>
        <w:t>approach</w:t>
      </w:r>
      <w:r w:rsidR="00CA58D3" w:rsidRPr="00E20D94">
        <w:rPr>
          <w:rFonts w:ascii="Times New Roman" w:hAnsi="Times New Roman" w:cs="Times New Roman"/>
        </w:rPr>
        <w:t xml:space="preserve">, VDM </w:t>
      </w:r>
      <w:proofErr w:type="spellStart"/>
      <w:r w:rsidR="00CA58D3" w:rsidRPr="00E20D94">
        <w:rPr>
          <w:rFonts w:ascii="Times New Roman" w:hAnsi="Times New Roman" w:cs="Times New Roman"/>
        </w:rPr>
        <w:t>Verlag</w:t>
      </w:r>
      <w:proofErr w:type="spellEnd"/>
      <w:r w:rsidR="00CA58D3" w:rsidRPr="00E20D94">
        <w:rPr>
          <w:rFonts w:ascii="Times New Roman" w:hAnsi="Times New Roman" w:cs="Times New Roman"/>
        </w:rPr>
        <w:t xml:space="preserve"> Dr. Muller </w:t>
      </w:r>
      <w:proofErr w:type="spellStart"/>
      <w:r w:rsidR="00CA58D3" w:rsidRPr="00E20D94">
        <w:rPr>
          <w:rFonts w:ascii="Times New Roman" w:hAnsi="Times New Roman" w:cs="Times New Roman"/>
        </w:rPr>
        <w:t>Aktiengesellschaft</w:t>
      </w:r>
      <w:proofErr w:type="spellEnd"/>
      <w:r w:rsidR="00CA58D3" w:rsidRPr="00E20D94">
        <w:rPr>
          <w:rFonts w:ascii="Times New Roman" w:hAnsi="Times New Roman" w:cs="Times New Roman"/>
        </w:rPr>
        <w:t>&amp; Co. KG</w:t>
      </w:r>
    </w:p>
    <w:p w:rsidR="00CA58D3" w:rsidRPr="00E20D94" w:rsidRDefault="001A6577" w:rsidP="001A6577">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[4]    </w:t>
      </w:r>
      <w:r w:rsidR="00CA58D3" w:rsidRPr="00E20D94">
        <w:rPr>
          <w:rFonts w:ascii="Times New Roman" w:hAnsi="Times New Roman" w:cs="Times New Roman"/>
        </w:rPr>
        <w:t xml:space="preserve">Berry J K.1991 GIS in island resource planning: A case study in map analysis. In   D Maguire </w:t>
      </w:r>
      <w:r w:rsidR="00CA58D3" w:rsidRPr="00E20D94">
        <w:rPr>
          <w:rFonts w:ascii="Times New Roman" w:hAnsi="Times New Roman" w:cs="Times New Roman"/>
          <w:i/>
          <w:iCs/>
        </w:rPr>
        <w:t>et al</w:t>
      </w:r>
      <w:r w:rsidR="00CA58D3" w:rsidRPr="00E20D94">
        <w:rPr>
          <w:rFonts w:ascii="Times New Roman" w:hAnsi="Times New Roman" w:cs="Times New Roman"/>
        </w:rPr>
        <w:t>. (</w:t>
      </w:r>
      <w:proofErr w:type="spellStart"/>
      <w:r w:rsidR="00CA58D3" w:rsidRPr="00E20D94">
        <w:rPr>
          <w:rFonts w:ascii="Times New Roman" w:hAnsi="Times New Roman" w:cs="Times New Roman"/>
        </w:rPr>
        <w:t>eds</w:t>
      </w:r>
      <w:proofErr w:type="spellEnd"/>
      <w:r w:rsidR="00CA58D3" w:rsidRPr="00E20D94">
        <w:rPr>
          <w:rFonts w:ascii="Times New Roman" w:hAnsi="Times New Roman" w:cs="Times New Roman"/>
        </w:rPr>
        <w:t xml:space="preserve">) </w:t>
      </w:r>
      <w:r w:rsidR="00CA58D3" w:rsidRPr="00E20D94">
        <w:rPr>
          <w:rFonts w:ascii="Times New Roman" w:hAnsi="Times New Roman" w:cs="Times New Roman"/>
          <w:i/>
          <w:iCs/>
        </w:rPr>
        <w:t xml:space="preserve">Geographical Information Systems: Volume 2 Applications. </w:t>
      </w:r>
      <w:r w:rsidR="00BE0BD1" w:rsidRPr="00E20D94">
        <w:rPr>
          <w:rFonts w:ascii="Times New Roman" w:hAnsi="Times New Roman" w:cs="Times New Roman"/>
        </w:rPr>
        <w:t>Harlow: Longman</w:t>
      </w:r>
    </w:p>
    <w:p w:rsidR="00CA58D3" w:rsidRPr="00E20D94" w:rsidRDefault="001A6577" w:rsidP="001A6577">
      <w:pPr>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[5]    </w:t>
      </w:r>
      <w:r w:rsidR="00CA58D3" w:rsidRPr="00E20D94">
        <w:rPr>
          <w:rFonts w:ascii="Times New Roman" w:hAnsi="Times New Roman" w:cs="Times New Roman"/>
        </w:rPr>
        <w:t xml:space="preserve">Abed M H, </w:t>
      </w:r>
      <w:proofErr w:type="spellStart"/>
      <w:r w:rsidR="00CA58D3" w:rsidRPr="00E20D94">
        <w:rPr>
          <w:rFonts w:ascii="Times New Roman" w:hAnsi="Times New Roman" w:cs="Times New Roman"/>
        </w:rPr>
        <w:t>Monavari</w:t>
      </w:r>
      <w:proofErr w:type="spellEnd"/>
      <w:r w:rsidR="00CA58D3" w:rsidRPr="00E20D94">
        <w:rPr>
          <w:rFonts w:ascii="Times New Roman" w:hAnsi="Times New Roman" w:cs="Times New Roman"/>
        </w:rPr>
        <w:t xml:space="preserve"> M, </w:t>
      </w:r>
      <w:proofErr w:type="spellStart"/>
      <w:r w:rsidR="00CA58D3" w:rsidRPr="00E20D94">
        <w:rPr>
          <w:rFonts w:ascii="Times New Roman" w:hAnsi="Times New Roman" w:cs="Times New Roman"/>
        </w:rPr>
        <w:t>Karbasi</w:t>
      </w:r>
      <w:proofErr w:type="spellEnd"/>
      <w:r w:rsidR="00CA58D3" w:rsidRPr="00E20D94">
        <w:rPr>
          <w:rFonts w:ascii="Times New Roman" w:hAnsi="Times New Roman" w:cs="Times New Roman"/>
        </w:rPr>
        <w:t xml:space="preserve"> A, </w:t>
      </w:r>
      <w:proofErr w:type="spellStart"/>
      <w:r w:rsidR="00CA58D3" w:rsidRPr="00E20D94">
        <w:rPr>
          <w:rFonts w:ascii="Times New Roman" w:hAnsi="Times New Roman" w:cs="Times New Roman"/>
        </w:rPr>
        <w:t>Farshchi</w:t>
      </w:r>
      <w:proofErr w:type="spellEnd"/>
      <w:r w:rsidR="00CA58D3" w:rsidRPr="00E20D94">
        <w:rPr>
          <w:rFonts w:ascii="Times New Roman" w:hAnsi="Times New Roman" w:cs="Times New Roman"/>
        </w:rPr>
        <w:t xml:space="preserve"> P and </w:t>
      </w:r>
      <w:proofErr w:type="spellStart"/>
      <w:r w:rsidR="00CA58D3" w:rsidRPr="00E20D94">
        <w:rPr>
          <w:rFonts w:ascii="Times New Roman" w:hAnsi="Times New Roman" w:cs="Times New Roman"/>
        </w:rPr>
        <w:t>Abedi</w:t>
      </w:r>
      <w:proofErr w:type="spellEnd"/>
      <w:r w:rsidR="00CA58D3" w:rsidRPr="00E20D94">
        <w:rPr>
          <w:rFonts w:ascii="Times New Roman" w:hAnsi="Times New Roman" w:cs="Times New Roman"/>
        </w:rPr>
        <w:t xml:space="preserve"> Z 2011 </w:t>
      </w:r>
      <w:r w:rsidR="00CA58D3" w:rsidRPr="00E20D94">
        <w:rPr>
          <w:rFonts w:ascii="Times New Roman" w:hAnsi="Times New Roman" w:cs="Times New Roman"/>
          <w:bCs/>
        </w:rPr>
        <w:t xml:space="preserve">Site Selection Using Analytical </w:t>
      </w:r>
      <w:r w:rsidR="00770679">
        <w:rPr>
          <w:rFonts w:ascii="Times New Roman" w:hAnsi="Times New Roman" w:cs="Times New Roman"/>
          <w:bCs/>
        </w:rPr>
        <w:t xml:space="preserve">  </w:t>
      </w:r>
      <w:r w:rsidR="00CA58D3" w:rsidRPr="00E20D94">
        <w:rPr>
          <w:rFonts w:ascii="Times New Roman" w:hAnsi="Times New Roman" w:cs="Times New Roman"/>
          <w:bCs/>
        </w:rPr>
        <w:t>Hierarchy Process by Geographical Information System for Sustainable Coastal Tourism</w:t>
      </w:r>
      <w:r w:rsidR="00CA58D3" w:rsidRPr="00E20D94">
        <w:rPr>
          <w:rFonts w:ascii="Times New Roman" w:hAnsi="Times New Roman" w:cs="Times New Roman"/>
          <w:i/>
          <w:iCs/>
        </w:rPr>
        <w:t>2011 International Conference on Environmental and Agriculture Engineering IPCBEE vol.15(2011) © (2011) IACSIT Press, Singapore</w:t>
      </w:r>
    </w:p>
    <w:p w:rsidR="00CA58D3" w:rsidRPr="00E20D94" w:rsidRDefault="001A6577" w:rsidP="001A6577">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[6]    </w:t>
      </w:r>
      <w:r w:rsidR="00CA58D3" w:rsidRPr="00E20D94">
        <w:rPr>
          <w:rFonts w:ascii="Times New Roman" w:hAnsi="Times New Roman" w:cs="Times New Roman"/>
        </w:rPr>
        <w:t xml:space="preserve">Butler R W 1993 </w:t>
      </w:r>
      <w:r w:rsidR="00CA58D3" w:rsidRPr="00E20D94">
        <w:rPr>
          <w:rFonts w:ascii="Times New Roman" w:hAnsi="Times New Roman" w:cs="Times New Roman"/>
          <w:i/>
        </w:rPr>
        <w:t>Tourism-an evolutionary perspective</w:t>
      </w:r>
      <w:r w:rsidR="00CA58D3" w:rsidRPr="00E20D94">
        <w:rPr>
          <w:rFonts w:ascii="Times New Roman" w:hAnsi="Times New Roman" w:cs="Times New Roman"/>
        </w:rPr>
        <w:t>. In J.G. Nelson, R.W. Butler, and G. Wall (Eds.) Tourism and Sustainable Development Monitoring, Planning, Managing. Waterloo, Ontario: Department of Geography, University of Waterloo</w:t>
      </w:r>
    </w:p>
    <w:p w:rsidR="00CA58D3" w:rsidRPr="00E20D94" w:rsidRDefault="000109F8" w:rsidP="001A6577">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[7]   </w:t>
      </w:r>
      <w:proofErr w:type="spellStart"/>
      <w:r w:rsidR="00CA58D3" w:rsidRPr="00E20D94">
        <w:rPr>
          <w:rFonts w:ascii="Times New Roman" w:hAnsi="Times New Roman" w:cs="Times New Roman"/>
        </w:rPr>
        <w:t>Minagawa</w:t>
      </w:r>
      <w:proofErr w:type="spellEnd"/>
      <w:r w:rsidR="00CA58D3" w:rsidRPr="00E20D94">
        <w:rPr>
          <w:rFonts w:ascii="Times New Roman" w:hAnsi="Times New Roman" w:cs="Times New Roman"/>
        </w:rPr>
        <w:t xml:space="preserve"> Y and Tanaka N 1998 </w:t>
      </w:r>
      <w:r w:rsidR="00CA58D3" w:rsidRPr="00E20D94">
        <w:rPr>
          <w:rFonts w:ascii="Times New Roman" w:hAnsi="Times New Roman" w:cs="Times New Roman"/>
          <w:i/>
        </w:rPr>
        <w:t>Application of Geographic Information Systems to Tourism Development Planning</w:t>
      </w:r>
      <w:r w:rsidR="00CA58D3" w:rsidRPr="00E20D94">
        <w:rPr>
          <w:rFonts w:ascii="Times New Roman" w:hAnsi="Times New Roman" w:cs="Times New Roman"/>
        </w:rPr>
        <w:t>: A Case Study of Lombok, Indonesia. Nagoya, Japan: UNCRD</w:t>
      </w:r>
      <w:r w:rsidR="00BE0BD1" w:rsidRPr="00E20D94">
        <w:rPr>
          <w:rFonts w:ascii="Times New Roman" w:hAnsi="Times New Roman" w:cs="Times New Roman"/>
        </w:rPr>
        <w:t xml:space="preserve"> Research report Series No. 27</w:t>
      </w:r>
    </w:p>
    <w:p w:rsidR="00CA58D3" w:rsidRPr="00E20D94" w:rsidRDefault="001A6577" w:rsidP="001A6577">
      <w:pPr>
        <w:adjustRightInd w:val="0"/>
        <w:spacing w:after="0" w:line="240" w:lineRule="auto"/>
        <w:ind w:left="720" w:hanging="720"/>
        <w:jc w:val="both"/>
        <w:rPr>
          <w:rFonts w:ascii="Times New Roman" w:eastAsia="Times New Roman" w:hAnsi="Times New Roman" w:cs="Times New Roman"/>
        </w:rPr>
      </w:pPr>
      <w:r w:rsidRPr="00E20D94">
        <w:rPr>
          <w:rFonts w:ascii="Times New Roman" w:hAnsi="Times New Roman" w:cs="Times New Roman"/>
        </w:rPr>
        <w:t xml:space="preserve">[8]    </w:t>
      </w:r>
      <w:proofErr w:type="spellStart"/>
      <w:r w:rsidR="00CA58D3" w:rsidRPr="00E20D94">
        <w:rPr>
          <w:rFonts w:ascii="Times New Roman" w:hAnsi="Times New Roman" w:cs="Times New Roman"/>
        </w:rPr>
        <w:t>Beedasy</w:t>
      </w:r>
      <w:proofErr w:type="spellEnd"/>
      <w:r w:rsidR="00CA58D3" w:rsidRPr="00E20D94">
        <w:rPr>
          <w:rFonts w:ascii="Times New Roman" w:hAnsi="Times New Roman" w:cs="Times New Roman"/>
        </w:rPr>
        <w:t xml:space="preserve"> J and </w:t>
      </w:r>
      <w:proofErr w:type="spellStart"/>
      <w:r w:rsidR="00CA58D3" w:rsidRPr="00E20D94">
        <w:rPr>
          <w:rFonts w:ascii="Times New Roman" w:hAnsi="Times New Roman" w:cs="Times New Roman"/>
        </w:rPr>
        <w:t>Whyatt</w:t>
      </w:r>
      <w:proofErr w:type="spellEnd"/>
      <w:r w:rsidR="00CA58D3" w:rsidRPr="00E20D94">
        <w:rPr>
          <w:rFonts w:ascii="Times New Roman" w:hAnsi="Times New Roman" w:cs="Times New Roman"/>
        </w:rPr>
        <w:t xml:space="preserve"> D 1999 “Diverting the tourists: A spatial decision-support system for tourism planning on a developing island”, </w:t>
      </w:r>
      <w:r w:rsidR="00CA58D3" w:rsidRPr="00E20D94">
        <w:rPr>
          <w:rFonts w:ascii="Times New Roman" w:hAnsi="Times New Roman" w:cs="Times New Roman"/>
          <w:i/>
        </w:rPr>
        <w:t>International Journal of Applied Earth Observation and Geo-information</w:t>
      </w:r>
      <w:hyperlink r:id="rId11" w:tooltip="Go to table of contents for this volume/issue" w:history="1">
        <w:r w:rsidR="00CA58D3" w:rsidRPr="00E20D94">
          <w:rPr>
            <w:rStyle w:val="Hyperlink"/>
            <w:rFonts w:ascii="Times New Roman" w:eastAsia="Arial Unicode MS" w:hAnsi="Times New Roman" w:cs="Times New Roman"/>
            <w:color w:val="auto"/>
            <w:u w:val="none"/>
          </w:rPr>
          <w:t>Volume 1, Issues 3–4</w:t>
        </w:r>
      </w:hyperlink>
      <w:r w:rsidR="00CA58D3" w:rsidRPr="00E20D94">
        <w:rPr>
          <w:rFonts w:ascii="Times New Roman" w:eastAsia="Arial Unicode MS" w:hAnsi="Times New Roman" w:cs="Times New Roman"/>
        </w:rPr>
        <w:t>, 1999, Pages 163–174</w:t>
      </w:r>
    </w:p>
    <w:p w:rsidR="00CA58D3" w:rsidRPr="00E20D94" w:rsidRDefault="001A6577" w:rsidP="001A6577">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[9]    </w:t>
      </w:r>
      <w:proofErr w:type="spellStart"/>
      <w:r w:rsidR="00CA58D3" w:rsidRPr="00E20D94">
        <w:rPr>
          <w:rFonts w:ascii="Times New Roman" w:hAnsi="Times New Roman" w:cs="Times New Roman"/>
        </w:rPr>
        <w:t>Bunruamkaew</w:t>
      </w:r>
      <w:proofErr w:type="spellEnd"/>
      <w:r w:rsidR="00CA58D3" w:rsidRPr="00E20D94">
        <w:rPr>
          <w:rFonts w:ascii="Times New Roman" w:hAnsi="Times New Roman" w:cs="Times New Roman"/>
        </w:rPr>
        <w:t xml:space="preserve"> k and Murayama Y 2011 Site Suitability Evaluation for Ecotourism Using GIS &amp; AHP: A Case Study of </w:t>
      </w:r>
      <w:proofErr w:type="spellStart"/>
      <w:r w:rsidR="00CA58D3" w:rsidRPr="00E20D94">
        <w:rPr>
          <w:rFonts w:ascii="Times New Roman" w:hAnsi="Times New Roman" w:cs="Times New Roman"/>
        </w:rPr>
        <w:t>SuratThani</w:t>
      </w:r>
      <w:proofErr w:type="spellEnd"/>
      <w:r w:rsidR="00CA58D3" w:rsidRPr="00E20D94">
        <w:rPr>
          <w:rFonts w:ascii="Times New Roman" w:hAnsi="Times New Roman" w:cs="Times New Roman"/>
        </w:rPr>
        <w:t xml:space="preserve"> Province, Thailand</w:t>
      </w:r>
      <w:r w:rsidR="00CA58D3" w:rsidRPr="00E20D94">
        <w:rPr>
          <w:rFonts w:ascii="Times New Roman" w:hAnsi="Times New Roman" w:cs="Times New Roman"/>
          <w:i/>
        </w:rPr>
        <w:t>. International Conference: Spatial Thinking and Geographic Information Sciences2011</w:t>
      </w:r>
    </w:p>
    <w:p w:rsidR="00CA58D3" w:rsidRPr="00E20D94" w:rsidRDefault="00CA58D3" w:rsidP="001A6577">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[10</w:t>
      </w:r>
      <w:r w:rsidR="000109F8" w:rsidRPr="00E20D94">
        <w:rPr>
          <w:rFonts w:ascii="Times New Roman" w:hAnsi="Times New Roman" w:cs="Times New Roman"/>
        </w:rPr>
        <w:t xml:space="preserve">]   </w:t>
      </w:r>
      <w:r w:rsidRPr="00E20D94">
        <w:rPr>
          <w:rFonts w:ascii="Times New Roman" w:hAnsi="Times New Roman" w:cs="Times New Roman"/>
        </w:rPr>
        <w:t xml:space="preserve">Long Island Sound Study (LISS) 2003 </w:t>
      </w:r>
      <w:r w:rsidRPr="00E20D94">
        <w:rPr>
          <w:rFonts w:ascii="Times New Roman" w:hAnsi="Times New Roman" w:cs="Times New Roman"/>
          <w:i/>
        </w:rPr>
        <w:t>Long Island sound habitat restoration initiative: technical support for coastal habitat restoration</w:t>
      </w:r>
      <w:r w:rsidRPr="00E20D94">
        <w:rPr>
          <w:rFonts w:ascii="Times New Roman" w:hAnsi="Times New Roman" w:cs="Times New Roman"/>
        </w:rPr>
        <w:t>. United States Environmental Protection Agency Long Island Sound Office, Stamford</w:t>
      </w:r>
    </w:p>
    <w:p w:rsidR="00CA58D3" w:rsidRPr="00E20D94" w:rsidRDefault="001A6577" w:rsidP="001A6577">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[11]    </w:t>
      </w:r>
      <w:r w:rsidR="00CA58D3" w:rsidRPr="00E20D94">
        <w:rPr>
          <w:rFonts w:ascii="Times New Roman" w:hAnsi="Times New Roman" w:cs="Times New Roman"/>
        </w:rPr>
        <w:t xml:space="preserve">United States Fish and Wildlife Service (USFWS) 1996 </w:t>
      </w:r>
      <w:r w:rsidR="00CA58D3" w:rsidRPr="00E20D94">
        <w:rPr>
          <w:rFonts w:ascii="Times New Roman" w:hAnsi="Times New Roman" w:cs="Times New Roman"/>
          <w:i/>
        </w:rPr>
        <w:t>Significant habitats and habitat complexes of the New York bight watershed</w:t>
      </w:r>
      <w:r w:rsidR="00CA58D3" w:rsidRPr="00E20D94">
        <w:rPr>
          <w:rFonts w:ascii="Times New Roman" w:hAnsi="Times New Roman" w:cs="Times New Roman"/>
        </w:rPr>
        <w:t>. US Fish and Wildlife Service, Charlestown</w:t>
      </w:r>
    </w:p>
    <w:p w:rsidR="00CA58D3" w:rsidRPr="00E20D94" w:rsidRDefault="000109F8" w:rsidP="000109F8">
      <w:pPr>
        <w:adjustRightInd w:val="0"/>
        <w:spacing w:after="0" w:line="240" w:lineRule="auto"/>
        <w:ind w:left="720" w:hanging="720"/>
        <w:jc w:val="both"/>
        <w:rPr>
          <w:rFonts w:ascii="Times New Roman" w:eastAsia="AdvOT863180fb" w:hAnsi="Times New Roman" w:cs="Times New Roman"/>
        </w:rPr>
      </w:pPr>
      <w:r w:rsidRPr="00E20D94">
        <w:rPr>
          <w:rFonts w:ascii="Times New Roman" w:eastAsia="AdvOT863180fb" w:hAnsi="Times New Roman" w:cs="Times New Roman"/>
        </w:rPr>
        <w:t xml:space="preserve">[12]    </w:t>
      </w:r>
      <w:proofErr w:type="spellStart"/>
      <w:r w:rsidR="00CA58D3" w:rsidRPr="00E20D94">
        <w:rPr>
          <w:rFonts w:ascii="Times New Roman" w:eastAsia="AdvOT863180fb" w:hAnsi="Times New Roman" w:cs="Times New Roman"/>
        </w:rPr>
        <w:t>Saaty</w:t>
      </w:r>
      <w:proofErr w:type="spellEnd"/>
      <w:r w:rsidR="00CA58D3" w:rsidRPr="00E20D94">
        <w:rPr>
          <w:rFonts w:ascii="Times New Roman" w:eastAsia="AdvOT863180fb" w:hAnsi="Times New Roman" w:cs="Times New Roman"/>
        </w:rPr>
        <w:t xml:space="preserve"> T L 1980 </w:t>
      </w:r>
      <w:r w:rsidR="00CA58D3" w:rsidRPr="00E20D94">
        <w:rPr>
          <w:rFonts w:ascii="Times New Roman" w:eastAsia="AdvOT863180fb" w:hAnsi="Times New Roman" w:cs="Times New Roman"/>
          <w:i/>
        </w:rPr>
        <w:t>The Analytic Hierarchy Process: Planning, Priority Setting, Resource Allocation</w:t>
      </w:r>
      <w:r w:rsidR="00CA58D3" w:rsidRPr="00E20D94">
        <w:rPr>
          <w:rFonts w:ascii="Times New Roman" w:eastAsia="AdvOT863180fb" w:hAnsi="Times New Roman" w:cs="Times New Roman"/>
        </w:rPr>
        <w:t>. McGraw-Hill, Ne</w:t>
      </w:r>
      <w:r w:rsidR="00BE0BD1" w:rsidRPr="00E20D94">
        <w:rPr>
          <w:rFonts w:ascii="Times New Roman" w:eastAsia="AdvOT863180fb" w:hAnsi="Times New Roman" w:cs="Times New Roman"/>
        </w:rPr>
        <w:t>w York</w:t>
      </w:r>
    </w:p>
    <w:p w:rsidR="00CA58D3" w:rsidRPr="00E20D94" w:rsidRDefault="000109F8" w:rsidP="000109F8">
      <w:pPr>
        <w:adjustRightInd w:val="0"/>
        <w:spacing w:after="0" w:line="240" w:lineRule="auto"/>
        <w:ind w:left="720" w:hanging="720"/>
        <w:jc w:val="both"/>
        <w:rPr>
          <w:rFonts w:ascii="Times New Roman" w:eastAsia="AdvOT863180fb" w:hAnsi="Times New Roman" w:cs="Times New Roman"/>
        </w:rPr>
      </w:pPr>
      <w:r w:rsidRPr="00E20D94">
        <w:rPr>
          <w:rFonts w:ascii="Times New Roman" w:eastAsia="AdvOT863180fb" w:hAnsi="Times New Roman" w:cs="Times New Roman"/>
        </w:rPr>
        <w:t xml:space="preserve">[13]   </w:t>
      </w:r>
      <w:proofErr w:type="spellStart"/>
      <w:r w:rsidR="00CA58D3" w:rsidRPr="00E20D94">
        <w:rPr>
          <w:rFonts w:ascii="Times New Roman" w:eastAsia="AdvOT863180fb" w:hAnsi="Times New Roman" w:cs="Times New Roman"/>
        </w:rPr>
        <w:t>Meszaros</w:t>
      </w:r>
      <w:proofErr w:type="spellEnd"/>
      <w:r w:rsidR="00CA58D3" w:rsidRPr="00E20D94">
        <w:rPr>
          <w:rFonts w:ascii="Times New Roman" w:eastAsia="AdvOT863180fb" w:hAnsi="Times New Roman" w:cs="Times New Roman"/>
        </w:rPr>
        <w:t xml:space="preserve"> C </w:t>
      </w:r>
      <w:proofErr w:type="spellStart"/>
      <w:r w:rsidR="00CA58D3" w:rsidRPr="00E20D94">
        <w:rPr>
          <w:rFonts w:ascii="Times New Roman" w:eastAsia="AdvOT863180fb" w:hAnsi="Times New Roman" w:cs="Times New Roman"/>
        </w:rPr>
        <w:t>Rapcsak</w:t>
      </w:r>
      <w:proofErr w:type="spellEnd"/>
      <w:r w:rsidR="00CA58D3" w:rsidRPr="00E20D94">
        <w:rPr>
          <w:rFonts w:ascii="Times New Roman" w:eastAsia="AdvOT863180fb" w:hAnsi="Times New Roman" w:cs="Times New Roman"/>
        </w:rPr>
        <w:t xml:space="preserve"> T 1996 On sensitivity analysis for a class of decision systems. </w:t>
      </w:r>
      <w:r w:rsidR="00CA58D3" w:rsidRPr="00E20D94">
        <w:rPr>
          <w:rFonts w:ascii="Times New Roman" w:eastAsia="AdvOT863180fb" w:hAnsi="Times New Roman" w:cs="Times New Roman"/>
          <w:i/>
        </w:rPr>
        <w:t>Decision Support Systems</w:t>
      </w:r>
      <w:r w:rsidR="00BE0BD1" w:rsidRPr="00E20D94">
        <w:rPr>
          <w:rFonts w:ascii="Times New Roman" w:eastAsia="AdvOT863180fb" w:hAnsi="Times New Roman" w:cs="Times New Roman"/>
        </w:rPr>
        <w:t xml:space="preserve"> 16, 231–240</w:t>
      </w:r>
    </w:p>
    <w:p w:rsidR="0051444B" w:rsidRPr="00E20D94" w:rsidRDefault="000109F8" w:rsidP="000109F8">
      <w:pPr>
        <w:adjustRightInd w:val="0"/>
        <w:spacing w:after="0" w:line="240" w:lineRule="auto"/>
        <w:ind w:left="720" w:hanging="720"/>
        <w:jc w:val="both"/>
        <w:rPr>
          <w:rFonts w:ascii="Times New Roman" w:hAnsi="Times New Roman" w:cs="Times New Roman"/>
        </w:rPr>
      </w:pPr>
      <w:r w:rsidRPr="00E20D94">
        <w:rPr>
          <w:rFonts w:ascii="Times New Roman" w:hAnsi="Times New Roman" w:cs="Times New Roman"/>
        </w:rPr>
        <w:t xml:space="preserve">[14]   </w:t>
      </w:r>
      <w:proofErr w:type="spellStart"/>
      <w:r w:rsidR="00CA58D3" w:rsidRPr="00E20D94">
        <w:rPr>
          <w:rFonts w:ascii="Times New Roman" w:hAnsi="Times New Roman" w:cs="Times New Roman"/>
        </w:rPr>
        <w:t>Nekhay</w:t>
      </w:r>
      <w:proofErr w:type="spellEnd"/>
      <w:r w:rsidR="00CA58D3" w:rsidRPr="00E20D94">
        <w:rPr>
          <w:rFonts w:ascii="Times New Roman" w:hAnsi="Times New Roman" w:cs="Times New Roman"/>
        </w:rPr>
        <w:t xml:space="preserve"> O, </w:t>
      </w:r>
      <w:proofErr w:type="spellStart"/>
      <w:r w:rsidR="00CA58D3" w:rsidRPr="00E20D94">
        <w:rPr>
          <w:rFonts w:ascii="Times New Roman" w:eastAsia="AdvOT863180fb" w:hAnsi="Times New Roman" w:cs="Times New Roman"/>
        </w:rPr>
        <w:t>Arriaza</w:t>
      </w:r>
      <w:proofErr w:type="spellEnd"/>
      <w:r w:rsidR="00CA58D3" w:rsidRPr="00E20D94">
        <w:rPr>
          <w:rFonts w:ascii="Times New Roman" w:eastAsia="AdvOT863180fb" w:hAnsi="Times New Roman" w:cs="Times New Roman"/>
        </w:rPr>
        <w:t xml:space="preserve"> M and </w:t>
      </w:r>
      <w:proofErr w:type="spellStart"/>
      <w:r w:rsidR="00CA58D3" w:rsidRPr="00E20D94">
        <w:rPr>
          <w:rFonts w:ascii="Times New Roman" w:eastAsia="AdvOT863180fb" w:hAnsi="Times New Roman" w:cs="Times New Roman"/>
        </w:rPr>
        <w:t>Boerboom</w:t>
      </w:r>
      <w:proofErr w:type="spellEnd"/>
      <w:r w:rsidR="00CA58D3" w:rsidRPr="00E20D94">
        <w:rPr>
          <w:rFonts w:ascii="Times New Roman" w:eastAsia="AdvOT863180fb" w:hAnsi="Times New Roman" w:cs="Times New Roman"/>
        </w:rPr>
        <w:t xml:space="preserve"> L </w:t>
      </w:r>
      <w:r w:rsidR="00CA58D3" w:rsidRPr="00E20D94">
        <w:rPr>
          <w:rFonts w:ascii="Times New Roman" w:hAnsi="Times New Roman" w:cs="Times New Roman"/>
        </w:rPr>
        <w:t xml:space="preserve">2009 </w:t>
      </w:r>
      <w:r w:rsidR="00CA58D3" w:rsidRPr="00E20D94">
        <w:rPr>
          <w:rFonts w:ascii="Times New Roman" w:hAnsi="Times New Roman" w:cs="Times New Roman"/>
          <w:bCs/>
        </w:rPr>
        <w:t xml:space="preserve">Evaluation of soil erosion risk using Analytic Network Process and GIS: A case study from Spanish mountain olive plantations: </w:t>
      </w:r>
      <w:hyperlink r:id="rId12" w:history="1">
        <w:r w:rsidR="00CA58D3" w:rsidRPr="00E20D94">
          <w:rPr>
            <w:rStyle w:val="Hyperlink"/>
            <w:rFonts w:ascii="Times New Roman" w:hAnsi="Times New Roman" w:cs="Times New Roman"/>
            <w:bCs/>
            <w:i/>
            <w:color w:val="auto"/>
            <w:u w:val="none"/>
          </w:rPr>
          <w:t>Journal of Environmental Management</w:t>
        </w:r>
      </w:hyperlink>
      <w:hyperlink r:id="rId13" w:history="1">
        <w:r w:rsidR="00CA58D3" w:rsidRPr="00E20D94">
          <w:rPr>
            <w:rStyle w:val="Hyperlink"/>
            <w:rFonts w:ascii="Times New Roman" w:hAnsi="Times New Roman" w:cs="Times New Roman"/>
            <w:color w:val="auto"/>
            <w:u w:val="none"/>
          </w:rPr>
          <w:t>Volume 90, Issue 10</w:t>
        </w:r>
      </w:hyperlink>
    </w:p>
    <w:sectPr w:rsidR="0051444B" w:rsidRPr="00E20D94" w:rsidSect="0091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OT863180fb">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442D"/>
    <w:multiLevelType w:val="hybridMultilevel"/>
    <w:tmpl w:val="B0B8FDF0"/>
    <w:lvl w:ilvl="0" w:tplc="DE309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86AC3"/>
    <w:multiLevelType w:val="multilevel"/>
    <w:tmpl w:val="9022D39E"/>
    <w:lvl w:ilvl="0">
      <w:start w:val="1"/>
      <w:numFmt w:val="decimal"/>
      <w:pStyle w:val="Heading1"/>
      <w:suff w:val="nothing"/>
      <w:lvlText w:val="Chapter %1"/>
      <w:lvlJc w:val="left"/>
      <w:pPr>
        <w:ind w:left="3960" w:firstLine="0"/>
      </w:p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95"/>
    <w:rsid w:val="000052EB"/>
    <w:rsid w:val="000109F8"/>
    <w:rsid w:val="00021069"/>
    <w:rsid w:val="00025E05"/>
    <w:rsid w:val="00090110"/>
    <w:rsid w:val="00091514"/>
    <w:rsid w:val="0009791B"/>
    <w:rsid w:val="000A1269"/>
    <w:rsid w:val="000A1DE2"/>
    <w:rsid w:val="000B7581"/>
    <w:rsid w:val="000E2273"/>
    <w:rsid w:val="000F7589"/>
    <w:rsid w:val="00116D1C"/>
    <w:rsid w:val="00127197"/>
    <w:rsid w:val="00131A4D"/>
    <w:rsid w:val="0016314A"/>
    <w:rsid w:val="001631A4"/>
    <w:rsid w:val="00163272"/>
    <w:rsid w:val="00181AFC"/>
    <w:rsid w:val="001833CF"/>
    <w:rsid w:val="00197533"/>
    <w:rsid w:val="001A6577"/>
    <w:rsid w:val="001B30E0"/>
    <w:rsid w:val="001B4DF9"/>
    <w:rsid w:val="001C01F5"/>
    <w:rsid w:val="001C7335"/>
    <w:rsid w:val="001D0B2E"/>
    <w:rsid w:val="001D0B89"/>
    <w:rsid w:val="002009A5"/>
    <w:rsid w:val="00202BC6"/>
    <w:rsid w:val="00204720"/>
    <w:rsid w:val="002058F8"/>
    <w:rsid w:val="002904BB"/>
    <w:rsid w:val="00290FA5"/>
    <w:rsid w:val="00292B68"/>
    <w:rsid w:val="002978B1"/>
    <w:rsid w:val="002B56D9"/>
    <w:rsid w:val="002C153E"/>
    <w:rsid w:val="002C2CF8"/>
    <w:rsid w:val="002D1BEC"/>
    <w:rsid w:val="002D2440"/>
    <w:rsid w:val="002E36AA"/>
    <w:rsid w:val="002E4BF6"/>
    <w:rsid w:val="002F3FC9"/>
    <w:rsid w:val="0034176A"/>
    <w:rsid w:val="00371360"/>
    <w:rsid w:val="00385AC7"/>
    <w:rsid w:val="003A1412"/>
    <w:rsid w:val="003B37FC"/>
    <w:rsid w:val="003C1121"/>
    <w:rsid w:val="003C6F57"/>
    <w:rsid w:val="003E3611"/>
    <w:rsid w:val="003F1F7D"/>
    <w:rsid w:val="003F7C43"/>
    <w:rsid w:val="0040270A"/>
    <w:rsid w:val="0040559D"/>
    <w:rsid w:val="00410AF4"/>
    <w:rsid w:val="00411D32"/>
    <w:rsid w:val="00422C81"/>
    <w:rsid w:val="00426533"/>
    <w:rsid w:val="0045434A"/>
    <w:rsid w:val="00481AFA"/>
    <w:rsid w:val="00485808"/>
    <w:rsid w:val="00487ACF"/>
    <w:rsid w:val="004A4A25"/>
    <w:rsid w:val="004C3A08"/>
    <w:rsid w:val="004C4BEC"/>
    <w:rsid w:val="004C519C"/>
    <w:rsid w:val="004E5764"/>
    <w:rsid w:val="00511F77"/>
    <w:rsid w:val="0051444B"/>
    <w:rsid w:val="00516FC5"/>
    <w:rsid w:val="005431F2"/>
    <w:rsid w:val="005541AF"/>
    <w:rsid w:val="00570224"/>
    <w:rsid w:val="00572079"/>
    <w:rsid w:val="00572815"/>
    <w:rsid w:val="00577988"/>
    <w:rsid w:val="005B05C9"/>
    <w:rsid w:val="005B30CB"/>
    <w:rsid w:val="006060C2"/>
    <w:rsid w:val="00616E30"/>
    <w:rsid w:val="00625AF2"/>
    <w:rsid w:val="00654AF6"/>
    <w:rsid w:val="006725D5"/>
    <w:rsid w:val="006806B1"/>
    <w:rsid w:val="0069364E"/>
    <w:rsid w:val="006A0A7F"/>
    <w:rsid w:val="006A2621"/>
    <w:rsid w:val="006B06DB"/>
    <w:rsid w:val="006B6F0E"/>
    <w:rsid w:val="006C4487"/>
    <w:rsid w:val="006C46A3"/>
    <w:rsid w:val="006C60A7"/>
    <w:rsid w:val="006D0968"/>
    <w:rsid w:val="006D1299"/>
    <w:rsid w:val="007011A4"/>
    <w:rsid w:val="00702261"/>
    <w:rsid w:val="00711049"/>
    <w:rsid w:val="00723843"/>
    <w:rsid w:val="00725B95"/>
    <w:rsid w:val="00753FCE"/>
    <w:rsid w:val="00766757"/>
    <w:rsid w:val="00767EEF"/>
    <w:rsid w:val="00770679"/>
    <w:rsid w:val="007747D1"/>
    <w:rsid w:val="00776695"/>
    <w:rsid w:val="007876EE"/>
    <w:rsid w:val="007A6F7A"/>
    <w:rsid w:val="007A7862"/>
    <w:rsid w:val="007C1D6F"/>
    <w:rsid w:val="007D1592"/>
    <w:rsid w:val="007D6845"/>
    <w:rsid w:val="007E1776"/>
    <w:rsid w:val="007F00A1"/>
    <w:rsid w:val="0080194B"/>
    <w:rsid w:val="008458B0"/>
    <w:rsid w:val="00846B4C"/>
    <w:rsid w:val="00855049"/>
    <w:rsid w:val="00856052"/>
    <w:rsid w:val="00864CA5"/>
    <w:rsid w:val="0086646F"/>
    <w:rsid w:val="00886707"/>
    <w:rsid w:val="00893460"/>
    <w:rsid w:val="00894CBC"/>
    <w:rsid w:val="008A1872"/>
    <w:rsid w:val="008A4A79"/>
    <w:rsid w:val="008B0FA6"/>
    <w:rsid w:val="008B2DBA"/>
    <w:rsid w:val="0090347B"/>
    <w:rsid w:val="009160F0"/>
    <w:rsid w:val="0092262A"/>
    <w:rsid w:val="009407A2"/>
    <w:rsid w:val="00940FFF"/>
    <w:rsid w:val="00987877"/>
    <w:rsid w:val="0099426A"/>
    <w:rsid w:val="009C0FCB"/>
    <w:rsid w:val="009D65EC"/>
    <w:rsid w:val="009D7733"/>
    <w:rsid w:val="009E1701"/>
    <w:rsid w:val="009F24C4"/>
    <w:rsid w:val="009F2BD6"/>
    <w:rsid w:val="009F4C46"/>
    <w:rsid w:val="009F5889"/>
    <w:rsid w:val="00A33A8B"/>
    <w:rsid w:val="00A40753"/>
    <w:rsid w:val="00A441C2"/>
    <w:rsid w:val="00A66A0B"/>
    <w:rsid w:val="00A709F0"/>
    <w:rsid w:val="00A70A6C"/>
    <w:rsid w:val="00A772C0"/>
    <w:rsid w:val="00A939B2"/>
    <w:rsid w:val="00A974D2"/>
    <w:rsid w:val="00AB147C"/>
    <w:rsid w:val="00AC7A44"/>
    <w:rsid w:val="00B07D3F"/>
    <w:rsid w:val="00B326BB"/>
    <w:rsid w:val="00B41B98"/>
    <w:rsid w:val="00B55BFC"/>
    <w:rsid w:val="00B63B0B"/>
    <w:rsid w:val="00B64EC0"/>
    <w:rsid w:val="00B663CC"/>
    <w:rsid w:val="00B714F2"/>
    <w:rsid w:val="00B94932"/>
    <w:rsid w:val="00BE0BD1"/>
    <w:rsid w:val="00BE291A"/>
    <w:rsid w:val="00BF2952"/>
    <w:rsid w:val="00C21887"/>
    <w:rsid w:val="00C305BF"/>
    <w:rsid w:val="00C4380E"/>
    <w:rsid w:val="00C446DE"/>
    <w:rsid w:val="00C773D9"/>
    <w:rsid w:val="00C84F2F"/>
    <w:rsid w:val="00C85D5E"/>
    <w:rsid w:val="00C85F92"/>
    <w:rsid w:val="00C86BA0"/>
    <w:rsid w:val="00CA58D3"/>
    <w:rsid w:val="00CD7BD7"/>
    <w:rsid w:val="00CE0840"/>
    <w:rsid w:val="00CF0BD7"/>
    <w:rsid w:val="00CF771F"/>
    <w:rsid w:val="00D04104"/>
    <w:rsid w:val="00D06A6D"/>
    <w:rsid w:val="00D14DB4"/>
    <w:rsid w:val="00D22041"/>
    <w:rsid w:val="00D24234"/>
    <w:rsid w:val="00D30F8D"/>
    <w:rsid w:val="00D40BA6"/>
    <w:rsid w:val="00D45F7B"/>
    <w:rsid w:val="00D574C6"/>
    <w:rsid w:val="00D7275D"/>
    <w:rsid w:val="00D801F0"/>
    <w:rsid w:val="00D841A4"/>
    <w:rsid w:val="00D86E65"/>
    <w:rsid w:val="00DA6AD5"/>
    <w:rsid w:val="00DC19D9"/>
    <w:rsid w:val="00DD4201"/>
    <w:rsid w:val="00DD5775"/>
    <w:rsid w:val="00DE2DAB"/>
    <w:rsid w:val="00DE39A5"/>
    <w:rsid w:val="00DE494C"/>
    <w:rsid w:val="00DE5DCB"/>
    <w:rsid w:val="00DF6988"/>
    <w:rsid w:val="00E120DF"/>
    <w:rsid w:val="00E20570"/>
    <w:rsid w:val="00E20D94"/>
    <w:rsid w:val="00E41A4A"/>
    <w:rsid w:val="00E41A88"/>
    <w:rsid w:val="00E4250F"/>
    <w:rsid w:val="00E51A6B"/>
    <w:rsid w:val="00E61F1D"/>
    <w:rsid w:val="00E83BF9"/>
    <w:rsid w:val="00E8561B"/>
    <w:rsid w:val="00E97295"/>
    <w:rsid w:val="00EC11E8"/>
    <w:rsid w:val="00ED0E4D"/>
    <w:rsid w:val="00ED215E"/>
    <w:rsid w:val="00ED4B76"/>
    <w:rsid w:val="00ED506A"/>
    <w:rsid w:val="00EF02E6"/>
    <w:rsid w:val="00F06D6C"/>
    <w:rsid w:val="00F2037E"/>
    <w:rsid w:val="00F4777B"/>
    <w:rsid w:val="00F570F1"/>
    <w:rsid w:val="00F70AC3"/>
    <w:rsid w:val="00F87CCC"/>
    <w:rsid w:val="00FD3276"/>
    <w:rsid w:val="00FD7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TP Chapter Heading"/>
    <w:basedOn w:val="Normal"/>
    <w:next w:val="Normal"/>
    <w:link w:val="Heading1Char"/>
    <w:uiPriority w:val="99"/>
    <w:qFormat/>
    <w:rsid w:val="00481AFA"/>
    <w:pPr>
      <w:widowControl w:val="0"/>
      <w:numPr>
        <w:numId w:val="1"/>
      </w:numPr>
      <w:spacing w:after="0" w:line="480" w:lineRule="auto"/>
      <w:ind w:left="0"/>
      <w:jc w:val="center"/>
      <w:outlineLvl w:val="0"/>
    </w:pPr>
    <w:rPr>
      <w:rFonts w:ascii="Times New Roman" w:eastAsia="Times New Roman" w:hAnsi="Times New Roman" w:cs="Times New Roman"/>
      <w:caps/>
      <w:kern w:val="28"/>
      <w:sz w:val="24"/>
      <w:szCs w:val="20"/>
    </w:rPr>
  </w:style>
  <w:style w:type="paragraph" w:styleId="Heading2">
    <w:name w:val="heading 2"/>
    <w:basedOn w:val="Normal"/>
    <w:next w:val="Normal"/>
    <w:link w:val="Heading2Char"/>
    <w:uiPriority w:val="99"/>
    <w:qFormat/>
    <w:rsid w:val="00481AFA"/>
    <w:pPr>
      <w:keepNext/>
      <w:numPr>
        <w:ilvl w:val="1"/>
        <w:numId w:val="1"/>
      </w:numPr>
      <w:spacing w:before="720" w:after="120" w:line="36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9"/>
    <w:qFormat/>
    <w:rsid w:val="00481AFA"/>
    <w:pPr>
      <w:numPr>
        <w:ilvl w:val="2"/>
        <w:numId w:val="1"/>
      </w:numPr>
      <w:spacing w:before="720" w:after="120" w:line="36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qFormat/>
    <w:rsid w:val="00481AFA"/>
    <w:pPr>
      <w:numPr>
        <w:ilvl w:val="3"/>
        <w:numId w:val="1"/>
      </w:numPr>
      <w:spacing w:before="720" w:after="120" w:line="360" w:lineRule="auto"/>
      <w:ind w:left="720" w:hanging="720"/>
      <w:outlineLvl w:val="3"/>
    </w:pPr>
    <w:rPr>
      <w:rFonts w:ascii="Times New Roman" w:eastAsia="Times New Roman" w:hAnsi="Times New Roman" w:cs="Times New Roman"/>
      <w:i/>
      <w:sz w:val="24"/>
      <w:szCs w:val="20"/>
    </w:rPr>
  </w:style>
  <w:style w:type="paragraph" w:styleId="Heading5">
    <w:name w:val="heading 5"/>
    <w:basedOn w:val="Normal"/>
    <w:next w:val="BodyText"/>
    <w:link w:val="Heading5Char"/>
    <w:uiPriority w:val="99"/>
    <w:qFormat/>
    <w:rsid w:val="00481AFA"/>
    <w:pPr>
      <w:numPr>
        <w:ilvl w:val="4"/>
        <w:numId w:val="1"/>
      </w:numPr>
      <w:spacing w:before="240" w:after="60" w:line="360" w:lineRule="auto"/>
      <w:outlineLvl w:val="4"/>
    </w:pPr>
    <w:rPr>
      <w:rFonts w:ascii="Times New Roman" w:eastAsia="Times New Roman" w:hAnsi="Times New Roman" w:cs="Times New Roman"/>
      <w:szCs w:val="20"/>
    </w:rPr>
  </w:style>
  <w:style w:type="paragraph" w:styleId="Heading6">
    <w:name w:val="heading 6"/>
    <w:basedOn w:val="Normal"/>
    <w:next w:val="BlockText"/>
    <w:link w:val="Heading6Char"/>
    <w:uiPriority w:val="99"/>
    <w:qFormat/>
    <w:rsid w:val="00481AFA"/>
    <w:pPr>
      <w:numPr>
        <w:ilvl w:val="5"/>
        <w:numId w:val="1"/>
      </w:numPr>
      <w:spacing w:before="240" w:after="60" w:line="36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uiPriority w:val="99"/>
    <w:qFormat/>
    <w:rsid w:val="00481AFA"/>
    <w:pPr>
      <w:numPr>
        <w:ilvl w:val="6"/>
        <w:numId w:val="1"/>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481AFA"/>
    <w:pPr>
      <w:numPr>
        <w:ilvl w:val="7"/>
        <w:numId w:val="1"/>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481AFA"/>
    <w:pPr>
      <w:numPr>
        <w:ilvl w:val="8"/>
        <w:numId w:val="1"/>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E41A4A"/>
  </w:style>
  <w:style w:type="character" w:styleId="Emphasis">
    <w:name w:val="Emphasis"/>
    <w:uiPriority w:val="20"/>
    <w:qFormat/>
    <w:rsid w:val="00E41A4A"/>
    <w:rPr>
      <w:i/>
      <w:iCs/>
    </w:rPr>
  </w:style>
  <w:style w:type="character" w:styleId="Hyperlink">
    <w:name w:val="Hyperlink"/>
    <w:rsid w:val="00D86E65"/>
    <w:rPr>
      <w:color w:val="0000FF"/>
      <w:u w:val="single"/>
    </w:rPr>
  </w:style>
  <w:style w:type="paragraph" w:styleId="BalloonText">
    <w:name w:val="Balloon Text"/>
    <w:basedOn w:val="Normal"/>
    <w:link w:val="BalloonTextChar"/>
    <w:uiPriority w:val="99"/>
    <w:semiHidden/>
    <w:unhideWhenUsed/>
    <w:rsid w:val="0061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30"/>
    <w:rPr>
      <w:rFonts w:ascii="Tahoma" w:hAnsi="Tahoma" w:cs="Tahoma"/>
      <w:sz w:val="16"/>
      <w:szCs w:val="16"/>
    </w:rPr>
  </w:style>
  <w:style w:type="character" w:customStyle="1" w:styleId="Heading1Char">
    <w:name w:val="Heading 1 Char"/>
    <w:basedOn w:val="DefaultParagraphFont"/>
    <w:link w:val="Heading1"/>
    <w:uiPriority w:val="99"/>
    <w:rsid w:val="00481AFA"/>
    <w:rPr>
      <w:rFonts w:ascii="Times New Roman" w:eastAsia="Times New Roman" w:hAnsi="Times New Roman" w:cs="Times New Roman"/>
      <w:caps/>
      <w:kern w:val="28"/>
      <w:sz w:val="24"/>
      <w:szCs w:val="20"/>
    </w:rPr>
  </w:style>
  <w:style w:type="character" w:customStyle="1" w:styleId="Heading2Char">
    <w:name w:val="Heading 2 Char"/>
    <w:basedOn w:val="DefaultParagraphFont"/>
    <w:link w:val="Heading2"/>
    <w:uiPriority w:val="99"/>
    <w:rsid w:val="00481AF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481AF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481AFA"/>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9"/>
    <w:rsid w:val="00481AFA"/>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481AFA"/>
    <w:rPr>
      <w:rFonts w:ascii="Times New Roman" w:eastAsia="Times New Roman" w:hAnsi="Times New Roman" w:cs="Times New Roman"/>
      <w:szCs w:val="20"/>
    </w:rPr>
  </w:style>
  <w:style w:type="character" w:customStyle="1" w:styleId="Heading7Char">
    <w:name w:val="Heading 7 Char"/>
    <w:basedOn w:val="DefaultParagraphFont"/>
    <w:link w:val="Heading7"/>
    <w:uiPriority w:val="99"/>
    <w:rsid w:val="00481AFA"/>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481AFA"/>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481AFA"/>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481AFA"/>
    <w:pPr>
      <w:spacing w:after="120"/>
    </w:pPr>
  </w:style>
  <w:style w:type="character" w:customStyle="1" w:styleId="BodyTextChar">
    <w:name w:val="Body Text Char"/>
    <w:basedOn w:val="DefaultParagraphFont"/>
    <w:link w:val="BodyText"/>
    <w:uiPriority w:val="99"/>
    <w:semiHidden/>
    <w:rsid w:val="00481AFA"/>
  </w:style>
  <w:style w:type="paragraph" w:styleId="BlockText">
    <w:name w:val="Block Text"/>
    <w:basedOn w:val="Normal"/>
    <w:uiPriority w:val="99"/>
    <w:semiHidden/>
    <w:unhideWhenUsed/>
    <w:rsid w:val="00481AF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BodyMain">
    <w:name w:val="Body_Main"/>
    <w:basedOn w:val="Normal"/>
    <w:link w:val="BodyMainChar"/>
    <w:uiPriority w:val="99"/>
    <w:qFormat/>
    <w:rsid w:val="00481AFA"/>
    <w:pPr>
      <w:spacing w:before="240" w:after="0" w:line="360" w:lineRule="auto"/>
      <w:ind w:firstLine="374"/>
      <w:jc w:val="both"/>
    </w:pPr>
    <w:rPr>
      <w:rFonts w:ascii="Times New Roman" w:eastAsia="Times New Roman" w:hAnsi="Times New Roman" w:cs="Times New Roman"/>
      <w:sz w:val="24"/>
      <w:szCs w:val="20"/>
    </w:rPr>
  </w:style>
  <w:style w:type="character" w:customStyle="1" w:styleId="BodyMainChar">
    <w:name w:val="Body_Main Char"/>
    <w:basedOn w:val="BodyTextChar"/>
    <w:link w:val="BodyMain"/>
    <w:uiPriority w:val="99"/>
    <w:rsid w:val="00481AFA"/>
    <w:rPr>
      <w:rFonts w:ascii="Times New Roman" w:eastAsia="Times New Roman" w:hAnsi="Times New Roman" w:cs="Times New Roman"/>
      <w:sz w:val="24"/>
      <w:szCs w:val="20"/>
    </w:rPr>
  </w:style>
  <w:style w:type="table" w:styleId="TableGrid">
    <w:name w:val="Table Grid"/>
    <w:basedOn w:val="TableNormal"/>
    <w:uiPriority w:val="59"/>
    <w:rsid w:val="00554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E57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7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TP Chapter Heading"/>
    <w:basedOn w:val="Normal"/>
    <w:next w:val="Normal"/>
    <w:link w:val="Heading1Char"/>
    <w:uiPriority w:val="99"/>
    <w:qFormat/>
    <w:rsid w:val="00481AFA"/>
    <w:pPr>
      <w:widowControl w:val="0"/>
      <w:numPr>
        <w:numId w:val="1"/>
      </w:numPr>
      <w:spacing w:after="0" w:line="480" w:lineRule="auto"/>
      <w:ind w:left="0"/>
      <w:jc w:val="center"/>
      <w:outlineLvl w:val="0"/>
    </w:pPr>
    <w:rPr>
      <w:rFonts w:ascii="Times New Roman" w:eastAsia="Times New Roman" w:hAnsi="Times New Roman" w:cs="Times New Roman"/>
      <w:caps/>
      <w:kern w:val="28"/>
      <w:sz w:val="24"/>
      <w:szCs w:val="20"/>
    </w:rPr>
  </w:style>
  <w:style w:type="paragraph" w:styleId="Heading2">
    <w:name w:val="heading 2"/>
    <w:basedOn w:val="Normal"/>
    <w:next w:val="Normal"/>
    <w:link w:val="Heading2Char"/>
    <w:uiPriority w:val="99"/>
    <w:qFormat/>
    <w:rsid w:val="00481AFA"/>
    <w:pPr>
      <w:keepNext/>
      <w:numPr>
        <w:ilvl w:val="1"/>
        <w:numId w:val="1"/>
      </w:numPr>
      <w:spacing w:before="720" w:after="120" w:line="36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9"/>
    <w:qFormat/>
    <w:rsid w:val="00481AFA"/>
    <w:pPr>
      <w:numPr>
        <w:ilvl w:val="2"/>
        <w:numId w:val="1"/>
      </w:numPr>
      <w:spacing w:before="720" w:after="120" w:line="36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qFormat/>
    <w:rsid w:val="00481AFA"/>
    <w:pPr>
      <w:numPr>
        <w:ilvl w:val="3"/>
        <w:numId w:val="1"/>
      </w:numPr>
      <w:spacing w:before="720" w:after="120" w:line="360" w:lineRule="auto"/>
      <w:ind w:left="720" w:hanging="720"/>
      <w:outlineLvl w:val="3"/>
    </w:pPr>
    <w:rPr>
      <w:rFonts w:ascii="Times New Roman" w:eastAsia="Times New Roman" w:hAnsi="Times New Roman" w:cs="Times New Roman"/>
      <w:i/>
      <w:sz w:val="24"/>
      <w:szCs w:val="20"/>
    </w:rPr>
  </w:style>
  <w:style w:type="paragraph" w:styleId="Heading5">
    <w:name w:val="heading 5"/>
    <w:basedOn w:val="Normal"/>
    <w:next w:val="BodyText"/>
    <w:link w:val="Heading5Char"/>
    <w:uiPriority w:val="99"/>
    <w:qFormat/>
    <w:rsid w:val="00481AFA"/>
    <w:pPr>
      <w:numPr>
        <w:ilvl w:val="4"/>
        <w:numId w:val="1"/>
      </w:numPr>
      <w:spacing w:before="240" w:after="60" w:line="360" w:lineRule="auto"/>
      <w:outlineLvl w:val="4"/>
    </w:pPr>
    <w:rPr>
      <w:rFonts w:ascii="Times New Roman" w:eastAsia="Times New Roman" w:hAnsi="Times New Roman" w:cs="Times New Roman"/>
      <w:szCs w:val="20"/>
    </w:rPr>
  </w:style>
  <w:style w:type="paragraph" w:styleId="Heading6">
    <w:name w:val="heading 6"/>
    <w:basedOn w:val="Normal"/>
    <w:next w:val="BlockText"/>
    <w:link w:val="Heading6Char"/>
    <w:uiPriority w:val="99"/>
    <w:qFormat/>
    <w:rsid w:val="00481AFA"/>
    <w:pPr>
      <w:numPr>
        <w:ilvl w:val="5"/>
        <w:numId w:val="1"/>
      </w:numPr>
      <w:spacing w:before="240" w:after="60" w:line="36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uiPriority w:val="99"/>
    <w:qFormat/>
    <w:rsid w:val="00481AFA"/>
    <w:pPr>
      <w:numPr>
        <w:ilvl w:val="6"/>
        <w:numId w:val="1"/>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481AFA"/>
    <w:pPr>
      <w:numPr>
        <w:ilvl w:val="7"/>
        <w:numId w:val="1"/>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481AFA"/>
    <w:pPr>
      <w:numPr>
        <w:ilvl w:val="8"/>
        <w:numId w:val="1"/>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E41A4A"/>
  </w:style>
  <w:style w:type="character" w:styleId="Emphasis">
    <w:name w:val="Emphasis"/>
    <w:uiPriority w:val="20"/>
    <w:qFormat/>
    <w:rsid w:val="00E41A4A"/>
    <w:rPr>
      <w:i/>
      <w:iCs/>
    </w:rPr>
  </w:style>
  <w:style w:type="character" w:styleId="Hyperlink">
    <w:name w:val="Hyperlink"/>
    <w:rsid w:val="00D86E65"/>
    <w:rPr>
      <w:color w:val="0000FF"/>
      <w:u w:val="single"/>
    </w:rPr>
  </w:style>
  <w:style w:type="paragraph" w:styleId="BalloonText">
    <w:name w:val="Balloon Text"/>
    <w:basedOn w:val="Normal"/>
    <w:link w:val="BalloonTextChar"/>
    <w:uiPriority w:val="99"/>
    <w:semiHidden/>
    <w:unhideWhenUsed/>
    <w:rsid w:val="0061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30"/>
    <w:rPr>
      <w:rFonts w:ascii="Tahoma" w:hAnsi="Tahoma" w:cs="Tahoma"/>
      <w:sz w:val="16"/>
      <w:szCs w:val="16"/>
    </w:rPr>
  </w:style>
  <w:style w:type="character" w:customStyle="1" w:styleId="Heading1Char">
    <w:name w:val="Heading 1 Char"/>
    <w:basedOn w:val="DefaultParagraphFont"/>
    <w:link w:val="Heading1"/>
    <w:uiPriority w:val="99"/>
    <w:rsid w:val="00481AFA"/>
    <w:rPr>
      <w:rFonts w:ascii="Times New Roman" w:eastAsia="Times New Roman" w:hAnsi="Times New Roman" w:cs="Times New Roman"/>
      <w:caps/>
      <w:kern w:val="28"/>
      <w:sz w:val="24"/>
      <w:szCs w:val="20"/>
    </w:rPr>
  </w:style>
  <w:style w:type="character" w:customStyle="1" w:styleId="Heading2Char">
    <w:name w:val="Heading 2 Char"/>
    <w:basedOn w:val="DefaultParagraphFont"/>
    <w:link w:val="Heading2"/>
    <w:uiPriority w:val="99"/>
    <w:rsid w:val="00481AF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481AF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481AFA"/>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9"/>
    <w:rsid w:val="00481AFA"/>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481AFA"/>
    <w:rPr>
      <w:rFonts w:ascii="Times New Roman" w:eastAsia="Times New Roman" w:hAnsi="Times New Roman" w:cs="Times New Roman"/>
      <w:szCs w:val="20"/>
    </w:rPr>
  </w:style>
  <w:style w:type="character" w:customStyle="1" w:styleId="Heading7Char">
    <w:name w:val="Heading 7 Char"/>
    <w:basedOn w:val="DefaultParagraphFont"/>
    <w:link w:val="Heading7"/>
    <w:uiPriority w:val="99"/>
    <w:rsid w:val="00481AFA"/>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481AFA"/>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481AFA"/>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481AFA"/>
    <w:pPr>
      <w:spacing w:after="120"/>
    </w:pPr>
  </w:style>
  <w:style w:type="character" w:customStyle="1" w:styleId="BodyTextChar">
    <w:name w:val="Body Text Char"/>
    <w:basedOn w:val="DefaultParagraphFont"/>
    <w:link w:val="BodyText"/>
    <w:uiPriority w:val="99"/>
    <w:semiHidden/>
    <w:rsid w:val="00481AFA"/>
  </w:style>
  <w:style w:type="paragraph" w:styleId="BlockText">
    <w:name w:val="Block Text"/>
    <w:basedOn w:val="Normal"/>
    <w:uiPriority w:val="99"/>
    <w:semiHidden/>
    <w:unhideWhenUsed/>
    <w:rsid w:val="00481AF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BodyMain">
    <w:name w:val="Body_Main"/>
    <w:basedOn w:val="Normal"/>
    <w:link w:val="BodyMainChar"/>
    <w:uiPriority w:val="99"/>
    <w:qFormat/>
    <w:rsid w:val="00481AFA"/>
    <w:pPr>
      <w:spacing w:before="240" w:after="0" w:line="360" w:lineRule="auto"/>
      <w:ind w:firstLine="374"/>
      <w:jc w:val="both"/>
    </w:pPr>
    <w:rPr>
      <w:rFonts w:ascii="Times New Roman" w:eastAsia="Times New Roman" w:hAnsi="Times New Roman" w:cs="Times New Roman"/>
      <w:sz w:val="24"/>
      <w:szCs w:val="20"/>
    </w:rPr>
  </w:style>
  <w:style w:type="character" w:customStyle="1" w:styleId="BodyMainChar">
    <w:name w:val="Body_Main Char"/>
    <w:basedOn w:val="BodyTextChar"/>
    <w:link w:val="BodyMain"/>
    <w:uiPriority w:val="99"/>
    <w:rsid w:val="00481AFA"/>
    <w:rPr>
      <w:rFonts w:ascii="Times New Roman" w:eastAsia="Times New Roman" w:hAnsi="Times New Roman" w:cs="Times New Roman"/>
      <w:sz w:val="24"/>
      <w:szCs w:val="20"/>
    </w:rPr>
  </w:style>
  <w:style w:type="table" w:styleId="TableGrid">
    <w:name w:val="Table Grid"/>
    <w:basedOn w:val="TableNormal"/>
    <w:uiPriority w:val="59"/>
    <w:rsid w:val="00554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E57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066">
      <w:bodyDiv w:val="1"/>
      <w:marLeft w:val="0"/>
      <w:marRight w:val="0"/>
      <w:marTop w:val="0"/>
      <w:marBottom w:val="0"/>
      <w:divBdr>
        <w:top w:val="none" w:sz="0" w:space="0" w:color="auto"/>
        <w:left w:val="none" w:sz="0" w:space="0" w:color="auto"/>
        <w:bottom w:val="none" w:sz="0" w:space="0" w:color="auto"/>
        <w:right w:val="none" w:sz="0" w:space="0" w:color="auto"/>
      </w:divBdr>
    </w:div>
    <w:div w:id="221016944">
      <w:bodyDiv w:val="1"/>
      <w:marLeft w:val="0"/>
      <w:marRight w:val="0"/>
      <w:marTop w:val="0"/>
      <w:marBottom w:val="0"/>
      <w:divBdr>
        <w:top w:val="none" w:sz="0" w:space="0" w:color="auto"/>
        <w:left w:val="none" w:sz="0" w:space="0" w:color="auto"/>
        <w:bottom w:val="none" w:sz="0" w:space="0" w:color="auto"/>
        <w:right w:val="none" w:sz="0" w:space="0" w:color="auto"/>
      </w:divBdr>
    </w:div>
    <w:div w:id="476150078">
      <w:bodyDiv w:val="1"/>
      <w:marLeft w:val="0"/>
      <w:marRight w:val="0"/>
      <w:marTop w:val="0"/>
      <w:marBottom w:val="0"/>
      <w:divBdr>
        <w:top w:val="none" w:sz="0" w:space="0" w:color="auto"/>
        <w:left w:val="none" w:sz="0" w:space="0" w:color="auto"/>
        <w:bottom w:val="none" w:sz="0" w:space="0" w:color="auto"/>
        <w:right w:val="none" w:sz="0" w:space="0" w:color="auto"/>
      </w:divBdr>
    </w:div>
    <w:div w:id="578059339">
      <w:bodyDiv w:val="1"/>
      <w:marLeft w:val="0"/>
      <w:marRight w:val="0"/>
      <w:marTop w:val="0"/>
      <w:marBottom w:val="0"/>
      <w:divBdr>
        <w:top w:val="none" w:sz="0" w:space="0" w:color="auto"/>
        <w:left w:val="none" w:sz="0" w:space="0" w:color="auto"/>
        <w:bottom w:val="none" w:sz="0" w:space="0" w:color="auto"/>
        <w:right w:val="none" w:sz="0" w:space="0" w:color="auto"/>
      </w:divBdr>
    </w:div>
    <w:div w:id="591357787">
      <w:bodyDiv w:val="1"/>
      <w:marLeft w:val="0"/>
      <w:marRight w:val="0"/>
      <w:marTop w:val="0"/>
      <w:marBottom w:val="0"/>
      <w:divBdr>
        <w:top w:val="none" w:sz="0" w:space="0" w:color="auto"/>
        <w:left w:val="none" w:sz="0" w:space="0" w:color="auto"/>
        <w:bottom w:val="none" w:sz="0" w:space="0" w:color="auto"/>
        <w:right w:val="none" w:sz="0" w:space="0" w:color="auto"/>
      </w:divBdr>
    </w:div>
    <w:div w:id="629894450">
      <w:bodyDiv w:val="1"/>
      <w:marLeft w:val="0"/>
      <w:marRight w:val="0"/>
      <w:marTop w:val="0"/>
      <w:marBottom w:val="0"/>
      <w:divBdr>
        <w:top w:val="none" w:sz="0" w:space="0" w:color="auto"/>
        <w:left w:val="none" w:sz="0" w:space="0" w:color="auto"/>
        <w:bottom w:val="none" w:sz="0" w:space="0" w:color="auto"/>
        <w:right w:val="none" w:sz="0" w:space="0" w:color="auto"/>
      </w:divBdr>
    </w:div>
    <w:div w:id="775909681">
      <w:bodyDiv w:val="1"/>
      <w:marLeft w:val="0"/>
      <w:marRight w:val="0"/>
      <w:marTop w:val="0"/>
      <w:marBottom w:val="0"/>
      <w:divBdr>
        <w:top w:val="none" w:sz="0" w:space="0" w:color="auto"/>
        <w:left w:val="none" w:sz="0" w:space="0" w:color="auto"/>
        <w:bottom w:val="none" w:sz="0" w:space="0" w:color="auto"/>
        <w:right w:val="none" w:sz="0" w:space="0" w:color="auto"/>
      </w:divBdr>
    </w:div>
    <w:div w:id="834732226">
      <w:bodyDiv w:val="1"/>
      <w:marLeft w:val="0"/>
      <w:marRight w:val="0"/>
      <w:marTop w:val="0"/>
      <w:marBottom w:val="0"/>
      <w:divBdr>
        <w:top w:val="none" w:sz="0" w:space="0" w:color="auto"/>
        <w:left w:val="none" w:sz="0" w:space="0" w:color="auto"/>
        <w:bottom w:val="none" w:sz="0" w:space="0" w:color="auto"/>
        <w:right w:val="none" w:sz="0" w:space="0" w:color="auto"/>
      </w:divBdr>
    </w:div>
    <w:div w:id="845629761">
      <w:bodyDiv w:val="1"/>
      <w:marLeft w:val="0"/>
      <w:marRight w:val="0"/>
      <w:marTop w:val="0"/>
      <w:marBottom w:val="0"/>
      <w:divBdr>
        <w:top w:val="none" w:sz="0" w:space="0" w:color="auto"/>
        <w:left w:val="none" w:sz="0" w:space="0" w:color="auto"/>
        <w:bottom w:val="none" w:sz="0" w:space="0" w:color="auto"/>
        <w:right w:val="none" w:sz="0" w:space="0" w:color="auto"/>
      </w:divBdr>
    </w:div>
    <w:div w:id="1029067176">
      <w:bodyDiv w:val="1"/>
      <w:marLeft w:val="0"/>
      <w:marRight w:val="0"/>
      <w:marTop w:val="0"/>
      <w:marBottom w:val="0"/>
      <w:divBdr>
        <w:top w:val="none" w:sz="0" w:space="0" w:color="auto"/>
        <w:left w:val="none" w:sz="0" w:space="0" w:color="auto"/>
        <w:bottom w:val="none" w:sz="0" w:space="0" w:color="auto"/>
        <w:right w:val="none" w:sz="0" w:space="0" w:color="auto"/>
      </w:divBdr>
    </w:div>
    <w:div w:id="1035010742">
      <w:bodyDiv w:val="1"/>
      <w:marLeft w:val="0"/>
      <w:marRight w:val="0"/>
      <w:marTop w:val="0"/>
      <w:marBottom w:val="0"/>
      <w:divBdr>
        <w:top w:val="none" w:sz="0" w:space="0" w:color="auto"/>
        <w:left w:val="none" w:sz="0" w:space="0" w:color="auto"/>
        <w:bottom w:val="none" w:sz="0" w:space="0" w:color="auto"/>
        <w:right w:val="none" w:sz="0" w:space="0" w:color="auto"/>
      </w:divBdr>
    </w:div>
    <w:div w:id="1071777311">
      <w:bodyDiv w:val="1"/>
      <w:marLeft w:val="0"/>
      <w:marRight w:val="0"/>
      <w:marTop w:val="0"/>
      <w:marBottom w:val="0"/>
      <w:divBdr>
        <w:top w:val="none" w:sz="0" w:space="0" w:color="auto"/>
        <w:left w:val="none" w:sz="0" w:space="0" w:color="auto"/>
        <w:bottom w:val="none" w:sz="0" w:space="0" w:color="auto"/>
        <w:right w:val="none" w:sz="0" w:space="0" w:color="auto"/>
      </w:divBdr>
    </w:div>
    <w:div w:id="1174148607">
      <w:bodyDiv w:val="1"/>
      <w:marLeft w:val="0"/>
      <w:marRight w:val="0"/>
      <w:marTop w:val="0"/>
      <w:marBottom w:val="0"/>
      <w:divBdr>
        <w:top w:val="none" w:sz="0" w:space="0" w:color="auto"/>
        <w:left w:val="none" w:sz="0" w:space="0" w:color="auto"/>
        <w:bottom w:val="none" w:sz="0" w:space="0" w:color="auto"/>
        <w:right w:val="none" w:sz="0" w:space="0" w:color="auto"/>
      </w:divBdr>
    </w:div>
    <w:div w:id="1225605309">
      <w:bodyDiv w:val="1"/>
      <w:marLeft w:val="0"/>
      <w:marRight w:val="0"/>
      <w:marTop w:val="0"/>
      <w:marBottom w:val="0"/>
      <w:divBdr>
        <w:top w:val="none" w:sz="0" w:space="0" w:color="auto"/>
        <w:left w:val="none" w:sz="0" w:space="0" w:color="auto"/>
        <w:bottom w:val="none" w:sz="0" w:space="0" w:color="auto"/>
        <w:right w:val="none" w:sz="0" w:space="0" w:color="auto"/>
      </w:divBdr>
    </w:div>
    <w:div w:id="1246189800">
      <w:bodyDiv w:val="1"/>
      <w:marLeft w:val="0"/>
      <w:marRight w:val="0"/>
      <w:marTop w:val="0"/>
      <w:marBottom w:val="0"/>
      <w:divBdr>
        <w:top w:val="none" w:sz="0" w:space="0" w:color="auto"/>
        <w:left w:val="none" w:sz="0" w:space="0" w:color="auto"/>
        <w:bottom w:val="none" w:sz="0" w:space="0" w:color="auto"/>
        <w:right w:val="none" w:sz="0" w:space="0" w:color="auto"/>
      </w:divBdr>
    </w:div>
    <w:div w:id="1250504547">
      <w:bodyDiv w:val="1"/>
      <w:marLeft w:val="0"/>
      <w:marRight w:val="0"/>
      <w:marTop w:val="0"/>
      <w:marBottom w:val="0"/>
      <w:divBdr>
        <w:top w:val="none" w:sz="0" w:space="0" w:color="auto"/>
        <w:left w:val="none" w:sz="0" w:space="0" w:color="auto"/>
        <w:bottom w:val="none" w:sz="0" w:space="0" w:color="auto"/>
        <w:right w:val="none" w:sz="0" w:space="0" w:color="auto"/>
      </w:divBdr>
    </w:div>
    <w:div w:id="1367441269">
      <w:bodyDiv w:val="1"/>
      <w:marLeft w:val="0"/>
      <w:marRight w:val="0"/>
      <w:marTop w:val="0"/>
      <w:marBottom w:val="0"/>
      <w:divBdr>
        <w:top w:val="none" w:sz="0" w:space="0" w:color="auto"/>
        <w:left w:val="none" w:sz="0" w:space="0" w:color="auto"/>
        <w:bottom w:val="none" w:sz="0" w:space="0" w:color="auto"/>
        <w:right w:val="none" w:sz="0" w:space="0" w:color="auto"/>
      </w:divBdr>
    </w:div>
    <w:div w:id="1899120710">
      <w:bodyDiv w:val="1"/>
      <w:marLeft w:val="0"/>
      <w:marRight w:val="0"/>
      <w:marTop w:val="0"/>
      <w:marBottom w:val="0"/>
      <w:divBdr>
        <w:top w:val="none" w:sz="0" w:space="0" w:color="auto"/>
        <w:left w:val="none" w:sz="0" w:space="0" w:color="auto"/>
        <w:bottom w:val="none" w:sz="0" w:space="0" w:color="auto"/>
        <w:right w:val="none" w:sz="0" w:space="0" w:color="auto"/>
      </w:divBdr>
    </w:div>
    <w:div w:id="20531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ncedirect.com/science?_ob=PublicationURL&amp;_hubEid=1-s2.0-S0301479709X00101&amp;_cid=272592&amp;_pubType=JL&amp;view=c&amp;_auth=y&amp;_acct=C000048039&amp;_version=1&amp;_urlVersion=0&amp;_userid=1196560&amp;md5=f0d8c228ea134ab9ff4a5c06bd2d39b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ciencedirect.com/science/journal/030147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03032434/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FFAA-7FD6-4146-BF5A-724E0AC7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2013-11-17T07:20:00Z</dcterms:created>
  <dcterms:modified xsi:type="dcterms:W3CDTF">2013-11-17T07:20:00Z</dcterms:modified>
</cp:coreProperties>
</file>